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488" w:rsidRDefault="00C54488" w:rsidP="0077229B">
      <w:pPr>
        <w:keepNext/>
        <w:keepLines/>
        <w:spacing w:after="0" w:line="240" w:lineRule="auto"/>
        <w:ind w:right="612"/>
        <w:jc w:val="center"/>
        <w:outlineLvl w:val="0"/>
        <w:rPr>
          <w:rFonts w:asciiTheme="majorHAnsi" w:eastAsiaTheme="majorEastAsia" w:hAnsiTheme="majorHAnsi" w:cstheme="majorBidi"/>
          <w:b/>
          <w:bCs/>
          <w:sz w:val="28"/>
          <w:szCs w:val="28"/>
        </w:rPr>
      </w:pPr>
      <w:r w:rsidRPr="00C54488">
        <w:rPr>
          <w:rFonts w:asciiTheme="majorHAnsi" w:eastAsiaTheme="majorEastAsia" w:hAnsiTheme="majorHAnsi" w:cstheme="majorBidi"/>
          <w:b/>
          <w:bCs/>
          <w:sz w:val="28"/>
          <w:szCs w:val="28"/>
        </w:rPr>
        <w:t>Tabla de contenido</w:t>
      </w:r>
    </w:p>
    <w:p w:rsidR="00B32CCF" w:rsidRDefault="00B32CCF" w:rsidP="00211DD7">
      <w:pPr>
        <w:keepNext/>
        <w:keepLines/>
        <w:spacing w:after="0" w:line="240" w:lineRule="auto"/>
        <w:ind w:right="612"/>
        <w:jc w:val="both"/>
        <w:outlineLvl w:val="0"/>
        <w:rPr>
          <w:rFonts w:asciiTheme="majorHAnsi" w:eastAsiaTheme="majorEastAsia" w:hAnsiTheme="majorHAnsi" w:cstheme="majorBidi"/>
          <w:b/>
          <w:bCs/>
          <w:sz w:val="28"/>
          <w:szCs w:val="28"/>
        </w:rPr>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804"/>
        <w:gridCol w:w="840"/>
        <w:gridCol w:w="10"/>
      </w:tblGrid>
      <w:tr w:rsidR="00E41AED" w:rsidRPr="00E044CA" w:rsidTr="009A4502">
        <w:tc>
          <w:tcPr>
            <w:tcW w:w="1526" w:type="dxa"/>
          </w:tcPr>
          <w:p w:rsidR="00B32CCF" w:rsidRPr="00E044CA" w:rsidRDefault="00B32CCF" w:rsidP="0077229B">
            <w:pPr>
              <w:keepNext/>
              <w:keepLines/>
              <w:tabs>
                <w:tab w:val="left" w:pos="1985"/>
              </w:tabs>
              <w:ind w:right="-108"/>
              <w:jc w:val="center"/>
              <w:outlineLvl w:val="0"/>
              <w:rPr>
                <w:rFonts w:eastAsiaTheme="majorEastAsia" w:cstheme="minorHAnsi"/>
                <w:b/>
                <w:bCs/>
                <w:sz w:val="20"/>
                <w:szCs w:val="20"/>
              </w:rPr>
            </w:pPr>
            <w:r w:rsidRPr="00E044CA">
              <w:rPr>
                <w:rFonts w:eastAsiaTheme="majorEastAsia" w:cstheme="minorHAnsi"/>
                <w:b/>
                <w:bCs/>
                <w:sz w:val="20"/>
                <w:szCs w:val="20"/>
              </w:rPr>
              <w:t>Contenido</w:t>
            </w:r>
          </w:p>
        </w:tc>
        <w:tc>
          <w:tcPr>
            <w:tcW w:w="6804" w:type="dxa"/>
          </w:tcPr>
          <w:p w:rsidR="00B32CCF" w:rsidRPr="00E044CA" w:rsidRDefault="00B32CCF" w:rsidP="00211DD7">
            <w:pPr>
              <w:keepNext/>
              <w:keepLines/>
              <w:jc w:val="both"/>
              <w:outlineLvl w:val="0"/>
              <w:rPr>
                <w:rFonts w:eastAsiaTheme="majorEastAsia" w:cstheme="minorHAnsi"/>
                <w:b/>
                <w:bCs/>
                <w:sz w:val="20"/>
                <w:szCs w:val="20"/>
              </w:rPr>
            </w:pPr>
          </w:p>
        </w:tc>
        <w:tc>
          <w:tcPr>
            <w:tcW w:w="850" w:type="dxa"/>
            <w:gridSpan w:val="2"/>
          </w:tcPr>
          <w:p w:rsidR="00B32CCF" w:rsidRPr="00E044CA" w:rsidRDefault="00B32CCF" w:rsidP="0077229B">
            <w:pPr>
              <w:keepNext/>
              <w:keepLines/>
              <w:ind w:right="0"/>
              <w:outlineLvl w:val="0"/>
              <w:rPr>
                <w:rFonts w:eastAsiaTheme="majorEastAsia" w:cstheme="minorHAnsi"/>
                <w:b/>
                <w:bCs/>
                <w:sz w:val="20"/>
                <w:szCs w:val="20"/>
              </w:rPr>
            </w:pPr>
            <w:r w:rsidRPr="00E044CA">
              <w:rPr>
                <w:rFonts w:eastAsiaTheme="majorEastAsia" w:cstheme="minorHAnsi"/>
                <w:b/>
                <w:bCs/>
                <w:sz w:val="20"/>
                <w:szCs w:val="20"/>
              </w:rPr>
              <w:t>Pág.</w:t>
            </w:r>
          </w:p>
        </w:tc>
      </w:tr>
      <w:tr w:rsidR="00E41AED" w:rsidRPr="00E044CA" w:rsidTr="009A4502">
        <w:trPr>
          <w:gridAfter w:val="1"/>
          <w:wAfter w:w="10" w:type="dxa"/>
        </w:trPr>
        <w:tc>
          <w:tcPr>
            <w:tcW w:w="1526" w:type="dxa"/>
          </w:tcPr>
          <w:p w:rsidR="00B32CCF" w:rsidRPr="00E044CA" w:rsidRDefault="00B32CCF" w:rsidP="0077229B">
            <w:pPr>
              <w:keepNext/>
              <w:keepLines/>
              <w:ind w:right="-108"/>
              <w:jc w:val="center"/>
              <w:outlineLvl w:val="0"/>
              <w:rPr>
                <w:rFonts w:eastAsiaTheme="majorEastAsia" w:cstheme="minorHAnsi"/>
                <w:b/>
                <w:bCs/>
                <w:sz w:val="20"/>
                <w:szCs w:val="20"/>
              </w:rPr>
            </w:pPr>
            <w:r w:rsidRPr="00E044CA">
              <w:rPr>
                <w:rFonts w:eastAsiaTheme="majorEastAsia" w:cstheme="minorHAnsi"/>
                <w:b/>
                <w:bCs/>
                <w:sz w:val="20"/>
                <w:szCs w:val="20"/>
              </w:rPr>
              <w:t>1</w:t>
            </w:r>
          </w:p>
        </w:tc>
        <w:tc>
          <w:tcPr>
            <w:tcW w:w="6804" w:type="dxa"/>
          </w:tcPr>
          <w:p w:rsidR="00B32CCF" w:rsidRPr="00E044CA" w:rsidRDefault="00B32CCF" w:rsidP="00211DD7">
            <w:pPr>
              <w:keepNext/>
              <w:keepLines/>
              <w:jc w:val="both"/>
              <w:outlineLvl w:val="0"/>
              <w:rPr>
                <w:rFonts w:eastAsiaTheme="majorEastAsia" w:cstheme="minorHAnsi"/>
                <w:b/>
                <w:bCs/>
                <w:sz w:val="20"/>
                <w:szCs w:val="20"/>
              </w:rPr>
            </w:pPr>
            <w:r w:rsidRPr="00E044CA">
              <w:rPr>
                <w:rFonts w:eastAsiaTheme="majorEastAsia" w:cstheme="minorHAnsi"/>
                <w:b/>
                <w:bCs/>
                <w:sz w:val="20"/>
                <w:szCs w:val="20"/>
              </w:rPr>
              <w:t>Objetivo</w:t>
            </w:r>
            <w:r w:rsidR="002B244A">
              <w:rPr>
                <w:rFonts w:eastAsiaTheme="majorEastAsia" w:cstheme="minorHAnsi"/>
                <w:b/>
                <w:bCs/>
                <w:sz w:val="20"/>
                <w:szCs w:val="20"/>
              </w:rPr>
              <w:t xml:space="preserve"> -------------------------------------------------------------</w:t>
            </w:r>
            <w:r w:rsidR="0077229B">
              <w:rPr>
                <w:rFonts w:eastAsiaTheme="majorEastAsia" w:cstheme="minorHAnsi"/>
                <w:b/>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2</w:t>
            </w:r>
          </w:p>
        </w:tc>
      </w:tr>
      <w:tr w:rsidR="00E41AED" w:rsidRPr="00E044CA" w:rsidTr="009A4502">
        <w:trPr>
          <w:gridAfter w:val="1"/>
          <w:wAfter w:w="10" w:type="dxa"/>
        </w:trPr>
        <w:tc>
          <w:tcPr>
            <w:tcW w:w="1526" w:type="dxa"/>
          </w:tcPr>
          <w:p w:rsidR="00B32CCF" w:rsidRPr="00E044CA" w:rsidRDefault="00B32CCF" w:rsidP="0077229B">
            <w:pPr>
              <w:keepNext/>
              <w:keepLines/>
              <w:ind w:right="-108"/>
              <w:jc w:val="center"/>
              <w:outlineLvl w:val="0"/>
              <w:rPr>
                <w:rFonts w:eastAsiaTheme="majorEastAsia" w:cstheme="minorHAnsi"/>
                <w:b/>
                <w:bCs/>
                <w:sz w:val="20"/>
                <w:szCs w:val="20"/>
              </w:rPr>
            </w:pPr>
            <w:r w:rsidRPr="00E044CA">
              <w:rPr>
                <w:rFonts w:eastAsiaTheme="majorEastAsia" w:cstheme="minorHAnsi"/>
                <w:b/>
                <w:bCs/>
                <w:sz w:val="20"/>
                <w:szCs w:val="20"/>
              </w:rPr>
              <w:t>2</w:t>
            </w:r>
          </w:p>
        </w:tc>
        <w:tc>
          <w:tcPr>
            <w:tcW w:w="6804" w:type="dxa"/>
          </w:tcPr>
          <w:p w:rsidR="00B32CCF" w:rsidRPr="00E044CA" w:rsidRDefault="00B32CCF" w:rsidP="00211DD7">
            <w:pPr>
              <w:keepNext/>
              <w:keepLines/>
              <w:jc w:val="both"/>
              <w:outlineLvl w:val="0"/>
              <w:rPr>
                <w:rFonts w:eastAsiaTheme="majorEastAsia" w:cstheme="minorHAnsi"/>
                <w:b/>
                <w:bCs/>
                <w:sz w:val="20"/>
                <w:szCs w:val="20"/>
              </w:rPr>
            </w:pPr>
            <w:r w:rsidRPr="00E044CA">
              <w:rPr>
                <w:rFonts w:eastAsiaTheme="majorEastAsia" w:cstheme="minorHAnsi"/>
                <w:b/>
                <w:bCs/>
                <w:sz w:val="20"/>
                <w:szCs w:val="20"/>
              </w:rPr>
              <w:t>Alcance</w:t>
            </w:r>
            <w:r w:rsidR="002B244A">
              <w:rPr>
                <w:rFonts w:eastAsiaTheme="majorEastAsia" w:cstheme="minorHAnsi"/>
                <w:b/>
                <w:bCs/>
                <w:sz w:val="20"/>
                <w:szCs w:val="20"/>
              </w:rPr>
              <w:t xml:space="preserve"> ---------------------------------------------------------------</w:t>
            </w:r>
            <w:r w:rsidR="0077229B">
              <w:rPr>
                <w:rFonts w:eastAsiaTheme="majorEastAsia" w:cstheme="minorHAnsi"/>
                <w:b/>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2</w:t>
            </w:r>
          </w:p>
        </w:tc>
      </w:tr>
      <w:tr w:rsidR="00E41AED" w:rsidRPr="00E044CA" w:rsidTr="009A4502">
        <w:trPr>
          <w:gridAfter w:val="1"/>
          <w:wAfter w:w="10" w:type="dxa"/>
        </w:trPr>
        <w:tc>
          <w:tcPr>
            <w:tcW w:w="1526" w:type="dxa"/>
          </w:tcPr>
          <w:p w:rsidR="00B32CCF" w:rsidRPr="00E044CA" w:rsidRDefault="00B32CCF" w:rsidP="0077229B">
            <w:pPr>
              <w:keepNext/>
              <w:keepLines/>
              <w:ind w:right="-108"/>
              <w:jc w:val="center"/>
              <w:outlineLvl w:val="0"/>
              <w:rPr>
                <w:rFonts w:eastAsiaTheme="majorEastAsia" w:cstheme="minorHAnsi"/>
                <w:b/>
                <w:bCs/>
                <w:sz w:val="20"/>
                <w:szCs w:val="20"/>
              </w:rPr>
            </w:pPr>
            <w:r w:rsidRPr="00E044CA">
              <w:rPr>
                <w:rFonts w:eastAsiaTheme="majorEastAsia" w:cstheme="minorHAnsi"/>
                <w:b/>
                <w:bCs/>
                <w:sz w:val="20"/>
                <w:szCs w:val="20"/>
              </w:rPr>
              <w:t>3</w:t>
            </w:r>
          </w:p>
        </w:tc>
        <w:tc>
          <w:tcPr>
            <w:tcW w:w="6804" w:type="dxa"/>
          </w:tcPr>
          <w:p w:rsidR="00B32CCF" w:rsidRPr="00E044CA" w:rsidRDefault="00B32CCF" w:rsidP="00211DD7">
            <w:pPr>
              <w:keepNext/>
              <w:keepLines/>
              <w:jc w:val="both"/>
              <w:outlineLvl w:val="0"/>
              <w:rPr>
                <w:rFonts w:eastAsiaTheme="majorEastAsia" w:cstheme="minorHAnsi"/>
                <w:b/>
                <w:bCs/>
                <w:sz w:val="20"/>
                <w:szCs w:val="20"/>
              </w:rPr>
            </w:pPr>
            <w:r w:rsidRPr="00E044CA">
              <w:rPr>
                <w:rFonts w:eastAsiaTheme="majorEastAsia" w:cstheme="minorHAnsi"/>
                <w:b/>
                <w:bCs/>
                <w:sz w:val="20"/>
                <w:szCs w:val="20"/>
              </w:rPr>
              <w:t>Definiciones</w:t>
            </w:r>
            <w:r w:rsidR="002B244A">
              <w:rPr>
                <w:rFonts w:eastAsiaTheme="majorEastAsia" w:cstheme="minorHAnsi"/>
                <w:b/>
                <w:bCs/>
                <w:sz w:val="20"/>
                <w:szCs w:val="20"/>
              </w:rPr>
              <w:t xml:space="preserve"> ---------------------------------------------------------</w:t>
            </w:r>
            <w:r w:rsidR="0077229B">
              <w:rPr>
                <w:rFonts w:eastAsiaTheme="majorEastAsia" w:cstheme="minorHAnsi"/>
                <w:b/>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2</w:t>
            </w:r>
          </w:p>
        </w:tc>
      </w:tr>
      <w:tr w:rsidR="00E41AED" w:rsidRPr="00E044CA" w:rsidTr="009A4502">
        <w:trPr>
          <w:gridAfter w:val="1"/>
          <w:wAfter w:w="10" w:type="dxa"/>
        </w:trPr>
        <w:tc>
          <w:tcPr>
            <w:tcW w:w="1526" w:type="dxa"/>
          </w:tcPr>
          <w:p w:rsidR="00B32CCF" w:rsidRPr="00E044CA" w:rsidRDefault="00B32CCF" w:rsidP="0077229B">
            <w:pPr>
              <w:keepNext/>
              <w:keepLines/>
              <w:ind w:right="-108"/>
              <w:jc w:val="center"/>
              <w:outlineLvl w:val="0"/>
              <w:rPr>
                <w:rFonts w:eastAsiaTheme="majorEastAsia" w:cstheme="minorHAnsi"/>
                <w:b/>
                <w:bCs/>
                <w:sz w:val="20"/>
                <w:szCs w:val="20"/>
              </w:rPr>
            </w:pPr>
            <w:r w:rsidRPr="00E044CA">
              <w:rPr>
                <w:rFonts w:eastAsiaTheme="majorEastAsia" w:cstheme="minorHAnsi"/>
                <w:b/>
                <w:bCs/>
                <w:sz w:val="20"/>
                <w:szCs w:val="20"/>
              </w:rPr>
              <w:t>4</w:t>
            </w:r>
          </w:p>
        </w:tc>
        <w:tc>
          <w:tcPr>
            <w:tcW w:w="6804" w:type="dxa"/>
          </w:tcPr>
          <w:p w:rsidR="00B32CCF" w:rsidRPr="00E044CA" w:rsidRDefault="00B32CCF" w:rsidP="00211DD7">
            <w:pPr>
              <w:keepNext/>
              <w:keepLines/>
              <w:jc w:val="both"/>
              <w:outlineLvl w:val="0"/>
              <w:rPr>
                <w:rFonts w:eastAsiaTheme="majorEastAsia" w:cstheme="minorHAnsi"/>
                <w:b/>
                <w:bCs/>
                <w:sz w:val="20"/>
                <w:szCs w:val="20"/>
              </w:rPr>
            </w:pPr>
            <w:r w:rsidRPr="00E044CA">
              <w:rPr>
                <w:rFonts w:eastAsiaTheme="majorEastAsia" w:cstheme="minorHAnsi"/>
                <w:b/>
                <w:bCs/>
                <w:sz w:val="20"/>
                <w:szCs w:val="20"/>
              </w:rPr>
              <w:t>Roles y responsabilidades</w:t>
            </w:r>
            <w:r w:rsidR="002B244A">
              <w:rPr>
                <w:rFonts w:eastAsiaTheme="majorEastAsia" w:cstheme="minorHAnsi"/>
                <w:b/>
                <w:bCs/>
                <w:sz w:val="20"/>
                <w:szCs w:val="20"/>
              </w:rPr>
              <w:t xml:space="preserve"> ---------------------------------------</w:t>
            </w:r>
            <w:r w:rsidR="0077229B">
              <w:rPr>
                <w:rFonts w:eastAsiaTheme="majorEastAsia" w:cstheme="minorHAnsi"/>
                <w:b/>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3</w:t>
            </w:r>
          </w:p>
        </w:tc>
      </w:tr>
      <w:tr w:rsidR="00E41AED" w:rsidRPr="00E044CA" w:rsidTr="009A4502">
        <w:trPr>
          <w:gridAfter w:val="1"/>
          <w:wAfter w:w="10" w:type="dxa"/>
        </w:trPr>
        <w:tc>
          <w:tcPr>
            <w:tcW w:w="1526" w:type="dxa"/>
          </w:tcPr>
          <w:p w:rsidR="00B32CCF" w:rsidRPr="00E044CA" w:rsidRDefault="00B32CCF" w:rsidP="0077229B">
            <w:pPr>
              <w:keepNext/>
              <w:keepLines/>
              <w:ind w:right="-108"/>
              <w:jc w:val="right"/>
              <w:outlineLvl w:val="0"/>
              <w:rPr>
                <w:rFonts w:eastAsiaTheme="majorEastAsia" w:cstheme="minorHAnsi"/>
                <w:b/>
                <w:bCs/>
                <w:sz w:val="20"/>
                <w:szCs w:val="20"/>
              </w:rPr>
            </w:pPr>
            <w:r w:rsidRPr="00E044CA">
              <w:rPr>
                <w:rFonts w:eastAsiaTheme="majorEastAsia" w:cstheme="minorHAnsi"/>
                <w:b/>
                <w:bCs/>
                <w:sz w:val="20"/>
                <w:szCs w:val="20"/>
              </w:rPr>
              <w:t xml:space="preserve">    4.1   </w:t>
            </w:r>
          </w:p>
        </w:tc>
        <w:tc>
          <w:tcPr>
            <w:tcW w:w="6804" w:type="dxa"/>
          </w:tcPr>
          <w:p w:rsidR="00B32CCF" w:rsidRPr="004C5A11" w:rsidRDefault="00B32CCF"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Dirección ejecutiva</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3</w:t>
            </w:r>
          </w:p>
        </w:tc>
      </w:tr>
      <w:tr w:rsidR="00E41AED" w:rsidRPr="00E044CA" w:rsidTr="009A4502">
        <w:trPr>
          <w:gridAfter w:val="1"/>
          <w:wAfter w:w="10" w:type="dxa"/>
        </w:trPr>
        <w:tc>
          <w:tcPr>
            <w:tcW w:w="1526" w:type="dxa"/>
          </w:tcPr>
          <w:p w:rsidR="00B32CCF" w:rsidRPr="00E044CA" w:rsidRDefault="00B32CCF" w:rsidP="0077229B">
            <w:pPr>
              <w:keepNext/>
              <w:keepLines/>
              <w:ind w:right="-108"/>
              <w:jc w:val="right"/>
              <w:outlineLvl w:val="0"/>
              <w:rPr>
                <w:rFonts w:eastAsiaTheme="majorEastAsia" w:cstheme="minorHAnsi"/>
                <w:b/>
                <w:bCs/>
                <w:sz w:val="20"/>
                <w:szCs w:val="20"/>
              </w:rPr>
            </w:pPr>
            <w:r w:rsidRPr="00E044CA">
              <w:rPr>
                <w:rFonts w:eastAsiaTheme="majorEastAsia" w:cstheme="minorHAnsi"/>
                <w:b/>
                <w:bCs/>
                <w:sz w:val="20"/>
                <w:szCs w:val="20"/>
              </w:rPr>
              <w:t xml:space="preserve">    4.2</w:t>
            </w:r>
          </w:p>
        </w:tc>
        <w:tc>
          <w:tcPr>
            <w:tcW w:w="6804" w:type="dxa"/>
          </w:tcPr>
          <w:p w:rsidR="00B32CCF" w:rsidRPr="004C5A11" w:rsidRDefault="00B32CCF"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Rector y coordinadores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3</w:t>
            </w:r>
          </w:p>
        </w:tc>
      </w:tr>
      <w:tr w:rsidR="00E41AED" w:rsidRPr="00E044CA" w:rsidTr="009A4502">
        <w:trPr>
          <w:gridAfter w:val="1"/>
          <w:wAfter w:w="10" w:type="dxa"/>
        </w:trPr>
        <w:tc>
          <w:tcPr>
            <w:tcW w:w="1526" w:type="dxa"/>
          </w:tcPr>
          <w:p w:rsidR="00B32CCF" w:rsidRPr="00E044CA" w:rsidRDefault="00B32CCF" w:rsidP="0077229B">
            <w:pPr>
              <w:keepNext/>
              <w:keepLines/>
              <w:ind w:right="-108"/>
              <w:jc w:val="right"/>
              <w:outlineLvl w:val="0"/>
              <w:rPr>
                <w:rFonts w:eastAsiaTheme="majorEastAsia" w:cstheme="minorHAnsi"/>
                <w:b/>
                <w:bCs/>
                <w:sz w:val="20"/>
                <w:szCs w:val="20"/>
              </w:rPr>
            </w:pPr>
            <w:r w:rsidRPr="00E044CA">
              <w:rPr>
                <w:rFonts w:eastAsiaTheme="majorEastAsia" w:cstheme="minorHAnsi"/>
                <w:b/>
                <w:bCs/>
                <w:sz w:val="20"/>
                <w:szCs w:val="20"/>
              </w:rPr>
              <w:t xml:space="preserve">    4.3</w:t>
            </w:r>
          </w:p>
        </w:tc>
        <w:tc>
          <w:tcPr>
            <w:tcW w:w="6804" w:type="dxa"/>
          </w:tcPr>
          <w:p w:rsidR="00B32CCF" w:rsidRPr="004C5A11" w:rsidRDefault="0048069C"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Líder SST</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4</w:t>
            </w:r>
          </w:p>
        </w:tc>
      </w:tr>
      <w:tr w:rsidR="00B32CCF" w:rsidRPr="00E044CA" w:rsidTr="009A4502">
        <w:trPr>
          <w:gridAfter w:val="1"/>
          <w:wAfter w:w="10" w:type="dxa"/>
        </w:trPr>
        <w:tc>
          <w:tcPr>
            <w:tcW w:w="1526" w:type="dxa"/>
          </w:tcPr>
          <w:p w:rsidR="00B32CCF" w:rsidRPr="00E044CA" w:rsidRDefault="00B32CCF" w:rsidP="0077229B">
            <w:pPr>
              <w:keepNext/>
              <w:keepLines/>
              <w:ind w:right="-108"/>
              <w:jc w:val="right"/>
              <w:outlineLvl w:val="0"/>
              <w:rPr>
                <w:rFonts w:eastAsiaTheme="majorEastAsia" w:cstheme="minorHAnsi"/>
                <w:b/>
                <w:bCs/>
                <w:sz w:val="20"/>
                <w:szCs w:val="20"/>
              </w:rPr>
            </w:pPr>
            <w:r w:rsidRPr="00E044CA">
              <w:rPr>
                <w:rFonts w:eastAsiaTheme="majorEastAsia" w:cstheme="minorHAnsi"/>
                <w:b/>
                <w:bCs/>
                <w:sz w:val="20"/>
                <w:szCs w:val="20"/>
              </w:rPr>
              <w:t xml:space="preserve">    4.4</w:t>
            </w:r>
          </w:p>
        </w:tc>
        <w:tc>
          <w:tcPr>
            <w:tcW w:w="6804" w:type="dxa"/>
          </w:tcPr>
          <w:p w:rsidR="00B32CCF" w:rsidRPr="004C5A11" w:rsidRDefault="0048069C"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Enfermería</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4</w:t>
            </w:r>
          </w:p>
        </w:tc>
      </w:tr>
      <w:tr w:rsidR="00B32CCF" w:rsidRPr="00E044CA" w:rsidTr="009A4502">
        <w:trPr>
          <w:gridAfter w:val="1"/>
          <w:wAfter w:w="10" w:type="dxa"/>
        </w:trPr>
        <w:tc>
          <w:tcPr>
            <w:tcW w:w="1526" w:type="dxa"/>
          </w:tcPr>
          <w:p w:rsidR="00B32CCF" w:rsidRPr="00E044CA" w:rsidRDefault="00B32CCF" w:rsidP="0077229B">
            <w:pPr>
              <w:keepNext/>
              <w:keepLines/>
              <w:ind w:right="-108"/>
              <w:jc w:val="right"/>
              <w:outlineLvl w:val="0"/>
              <w:rPr>
                <w:rFonts w:eastAsiaTheme="majorEastAsia" w:cstheme="minorHAnsi"/>
                <w:b/>
                <w:bCs/>
                <w:sz w:val="20"/>
                <w:szCs w:val="20"/>
              </w:rPr>
            </w:pPr>
            <w:r w:rsidRPr="00E044CA">
              <w:rPr>
                <w:rFonts w:eastAsiaTheme="majorEastAsia" w:cstheme="minorHAnsi"/>
                <w:b/>
                <w:bCs/>
                <w:sz w:val="20"/>
                <w:szCs w:val="20"/>
              </w:rPr>
              <w:t xml:space="preserve">    4.5</w:t>
            </w:r>
          </w:p>
        </w:tc>
        <w:tc>
          <w:tcPr>
            <w:tcW w:w="6804" w:type="dxa"/>
          </w:tcPr>
          <w:p w:rsidR="00B32CCF" w:rsidRPr="004C5A11" w:rsidRDefault="0048069C"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Colaboradores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4</w:t>
            </w:r>
          </w:p>
        </w:tc>
      </w:tr>
      <w:tr w:rsidR="00B32CCF" w:rsidRPr="00E044CA" w:rsidTr="009A4502">
        <w:trPr>
          <w:gridAfter w:val="1"/>
          <w:wAfter w:w="10" w:type="dxa"/>
        </w:trPr>
        <w:tc>
          <w:tcPr>
            <w:tcW w:w="1526" w:type="dxa"/>
          </w:tcPr>
          <w:p w:rsidR="00B32CCF" w:rsidRPr="00E044CA" w:rsidRDefault="00B32CCF" w:rsidP="0077229B">
            <w:pPr>
              <w:keepNext/>
              <w:keepLines/>
              <w:ind w:right="-108"/>
              <w:jc w:val="right"/>
              <w:outlineLvl w:val="0"/>
              <w:rPr>
                <w:rFonts w:eastAsiaTheme="majorEastAsia" w:cstheme="minorHAnsi"/>
                <w:b/>
                <w:bCs/>
                <w:sz w:val="20"/>
                <w:szCs w:val="20"/>
              </w:rPr>
            </w:pPr>
            <w:r w:rsidRPr="00E044CA">
              <w:rPr>
                <w:rFonts w:eastAsiaTheme="majorEastAsia" w:cstheme="minorHAnsi"/>
                <w:b/>
                <w:bCs/>
                <w:sz w:val="20"/>
                <w:szCs w:val="20"/>
              </w:rPr>
              <w:t xml:space="preserve">    4.6</w:t>
            </w:r>
          </w:p>
        </w:tc>
        <w:tc>
          <w:tcPr>
            <w:tcW w:w="6804" w:type="dxa"/>
          </w:tcPr>
          <w:p w:rsidR="00B32CCF" w:rsidRPr="004C5A11" w:rsidRDefault="0048069C"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Contratistas y proveedores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5</w:t>
            </w:r>
          </w:p>
        </w:tc>
      </w:tr>
      <w:tr w:rsidR="00B32CCF" w:rsidRPr="00E044CA" w:rsidTr="009A4502">
        <w:trPr>
          <w:gridAfter w:val="1"/>
          <w:wAfter w:w="10" w:type="dxa"/>
        </w:trPr>
        <w:tc>
          <w:tcPr>
            <w:tcW w:w="1526" w:type="dxa"/>
          </w:tcPr>
          <w:p w:rsidR="00B32CCF" w:rsidRPr="00E044CA" w:rsidRDefault="00B32CCF" w:rsidP="0077229B">
            <w:pPr>
              <w:keepNext/>
              <w:keepLines/>
              <w:ind w:right="-108"/>
              <w:jc w:val="right"/>
              <w:outlineLvl w:val="0"/>
              <w:rPr>
                <w:rFonts w:eastAsiaTheme="majorEastAsia" w:cstheme="minorHAnsi"/>
                <w:b/>
                <w:bCs/>
                <w:sz w:val="20"/>
                <w:szCs w:val="20"/>
              </w:rPr>
            </w:pPr>
            <w:r w:rsidRPr="00E044CA">
              <w:rPr>
                <w:rFonts w:eastAsiaTheme="majorEastAsia" w:cstheme="minorHAnsi"/>
                <w:b/>
                <w:bCs/>
                <w:sz w:val="20"/>
                <w:szCs w:val="20"/>
              </w:rPr>
              <w:t xml:space="preserve">    4.7 </w:t>
            </w:r>
          </w:p>
        </w:tc>
        <w:tc>
          <w:tcPr>
            <w:tcW w:w="6804" w:type="dxa"/>
          </w:tcPr>
          <w:p w:rsidR="00B32CCF" w:rsidRPr="004C5A11" w:rsidRDefault="0048069C"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Responsabilidades de los estudiantes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5</w:t>
            </w:r>
          </w:p>
        </w:tc>
      </w:tr>
      <w:tr w:rsidR="00B32CCF" w:rsidRPr="00E044CA" w:rsidTr="009A4502">
        <w:trPr>
          <w:gridAfter w:val="1"/>
          <w:wAfter w:w="10" w:type="dxa"/>
        </w:trPr>
        <w:tc>
          <w:tcPr>
            <w:tcW w:w="1526" w:type="dxa"/>
          </w:tcPr>
          <w:p w:rsidR="00B32CCF" w:rsidRPr="00E044CA" w:rsidRDefault="00B32CCF" w:rsidP="0077229B">
            <w:pPr>
              <w:keepNext/>
              <w:keepLines/>
              <w:ind w:right="-108"/>
              <w:jc w:val="right"/>
              <w:outlineLvl w:val="0"/>
              <w:rPr>
                <w:rFonts w:eastAsiaTheme="majorEastAsia" w:cstheme="minorHAnsi"/>
                <w:b/>
                <w:bCs/>
                <w:sz w:val="20"/>
                <w:szCs w:val="20"/>
              </w:rPr>
            </w:pPr>
            <w:r w:rsidRPr="00E044CA">
              <w:rPr>
                <w:rFonts w:eastAsiaTheme="majorEastAsia" w:cstheme="minorHAnsi"/>
                <w:b/>
                <w:bCs/>
                <w:sz w:val="20"/>
                <w:szCs w:val="20"/>
              </w:rPr>
              <w:t xml:space="preserve">    4.8</w:t>
            </w:r>
          </w:p>
        </w:tc>
        <w:tc>
          <w:tcPr>
            <w:tcW w:w="6804" w:type="dxa"/>
          </w:tcPr>
          <w:p w:rsidR="00B32CCF" w:rsidRPr="004C5A11" w:rsidRDefault="0048069C"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Comité de bioseguridad</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5</w:t>
            </w:r>
          </w:p>
        </w:tc>
      </w:tr>
      <w:tr w:rsidR="00B32CCF" w:rsidRPr="00E044CA" w:rsidTr="009A4502">
        <w:trPr>
          <w:gridAfter w:val="1"/>
          <w:wAfter w:w="10" w:type="dxa"/>
        </w:trPr>
        <w:tc>
          <w:tcPr>
            <w:tcW w:w="1526" w:type="dxa"/>
          </w:tcPr>
          <w:p w:rsidR="00B32CCF" w:rsidRPr="00E044CA" w:rsidRDefault="00E41AED" w:rsidP="0077229B">
            <w:pPr>
              <w:keepNext/>
              <w:keepLines/>
              <w:ind w:right="-108"/>
              <w:jc w:val="center"/>
              <w:outlineLvl w:val="0"/>
              <w:rPr>
                <w:rFonts w:eastAsiaTheme="majorEastAsia" w:cstheme="minorHAnsi"/>
                <w:b/>
                <w:bCs/>
                <w:sz w:val="20"/>
                <w:szCs w:val="20"/>
              </w:rPr>
            </w:pPr>
            <w:r>
              <w:rPr>
                <w:rFonts w:eastAsiaTheme="majorEastAsia" w:cstheme="minorHAnsi"/>
                <w:b/>
                <w:bCs/>
                <w:sz w:val="20"/>
                <w:szCs w:val="20"/>
              </w:rPr>
              <w:t>5</w:t>
            </w:r>
          </w:p>
        </w:tc>
        <w:tc>
          <w:tcPr>
            <w:tcW w:w="6804" w:type="dxa"/>
          </w:tcPr>
          <w:p w:rsidR="00B32CCF" w:rsidRPr="00E044CA" w:rsidRDefault="00E41AED" w:rsidP="00211DD7">
            <w:pPr>
              <w:keepNext/>
              <w:keepLines/>
              <w:jc w:val="both"/>
              <w:outlineLvl w:val="0"/>
              <w:rPr>
                <w:rFonts w:eastAsiaTheme="majorEastAsia" w:cstheme="minorHAnsi"/>
                <w:b/>
                <w:bCs/>
                <w:sz w:val="20"/>
                <w:szCs w:val="20"/>
              </w:rPr>
            </w:pPr>
            <w:r>
              <w:rPr>
                <w:rFonts w:eastAsiaTheme="majorEastAsia" w:cstheme="minorHAnsi"/>
                <w:b/>
                <w:bCs/>
                <w:sz w:val="20"/>
                <w:szCs w:val="20"/>
              </w:rPr>
              <w:t>Aplicación del protocolo de bioseguridad GMMMC</w:t>
            </w:r>
            <w:r w:rsidR="002B244A">
              <w:rPr>
                <w:rFonts w:eastAsiaTheme="majorEastAsia" w:cstheme="minorHAnsi"/>
                <w:b/>
                <w:bCs/>
                <w:sz w:val="20"/>
                <w:szCs w:val="20"/>
              </w:rPr>
              <w:t xml:space="preserve"> -----</w:t>
            </w:r>
            <w:r w:rsidR="0077229B">
              <w:rPr>
                <w:rFonts w:eastAsiaTheme="majorEastAsia" w:cstheme="minorHAnsi"/>
                <w:b/>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6</w:t>
            </w:r>
          </w:p>
        </w:tc>
      </w:tr>
      <w:tr w:rsidR="00B32CCF" w:rsidRPr="00E044CA" w:rsidTr="009A4502">
        <w:trPr>
          <w:gridAfter w:val="1"/>
          <w:wAfter w:w="10" w:type="dxa"/>
        </w:trPr>
        <w:tc>
          <w:tcPr>
            <w:tcW w:w="1526" w:type="dxa"/>
          </w:tcPr>
          <w:p w:rsidR="00B32CCF"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5.1</w:t>
            </w:r>
          </w:p>
        </w:tc>
        <w:tc>
          <w:tcPr>
            <w:tcW w:w="6804" w:type="dxa"/>
          </w:tcPr>
          <w:p w:rsidR="00B32CCF"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Restricción</w:t>
            </w:r>
            <w:r w:rsidR="002B244A" w:rsidRPr="004C5A11">
              <w:rPr>
                <w:rFonts w:eastAsiaTheme="majorEastAsia" w:cstheme="minorHAnsi"/>
                <w:bCs/>
                <w:sz w:val="20"/>
                <w:szCs w:val="20"/>
              </w:rPr>
              <w:t xml:space="preserve"> de acceso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6</w:t>
            </w:r>
          </w:p>
        </w:tc>
      </w:tr>
      <w:tr w:rsidR="00B32CCF" w:rsidRPr="00E044CA" w:rsidTr="009A4502">
        <w:trPr>
          <w:gridAfter w:val="1"/>
          <w:wAfter w:w="10" w:type="dxa"/>
        </w:trPr>
        <w:tc>
          <w:tcPr>
            <w:tcW w:w="1526" w:type="dxa"/>
          </w:tcPr>
          <w:p w:rsidR="00B32CCF"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5.2</w:t>
            </w:r>
          </w:p>
        </w:tc>
        <w:tc>
          <w:tcPr>
            <w:tcW w:w="6804" w:type="dxa"/>
          </w:tcPr>
          <w:p w:rsidR="00B32CCF"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Capacitaciones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B32CCF"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6</w:t>
            </w:r>
          </w:p>
        </w:tc>
      </w:tr>
      <w:tr w:rsidR="0048069C" w:rsidRPr="00E044CA" w:rsidTr="009A4502">
        <w:trPr>
          <w:gridAfter w:val="1"/>
          <w:wAfter w:w="10" w:type="dxa"/>
        </w:trPr>
        <w:tc>
          <w:tcPr>
            <w:tcW w:w="1526" w:type="dxa"/>
          </w:tcPr>
          <w:p w:rsidR="0048069C"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5.3</w:t>
            </w:r>
          </w:p>
        </w:tc>
        <w:tc>
          <w:tcPr>
            <w:tcW w:w="6804" w:type="dxa"/>
          </w:tcPr>
          <w:p w:rsidR="0048069C"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Lavado de manos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48069C"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6</w:t>
            </w:r>
          </w:p>
        </w:tc>
      </w:tr>
      <w:tr w:rsidR="0048069C" w:rsidRPr="00E044CA" w:rsidTr="009A4502">
        <w:trPr>
          <w:gridAfter w:val="1"/>
          <w:wAfter w:w="10" w:type="dxa"/>
        </w:trPr>
        <w:tc>
          <w:tcPr>
            <w:tcW w:w="1526" w:type="dxa"/>
          </w:tcPr>
          <w:p w:rsidR="0048069C"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5.4</w:t>
            </w:r>
          </w:p>
        </w:tc>
        <w:tc>
          <w:tcPr>
            <w:tcW w:w="6804" w:type="dxa"/>
          </w:tcPr>
          <w:p w:rsidR="0048069C"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Uso de tapabocas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48069C"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7</w:t>
            </w:r>
          </w:p>
        </w:tc>
      </w:tr>
      <w:tr w:rsidR="0048069C" w:rsidRPr="00E044CA" w:rsidTr="009A4502">
        <w:trPr>
          <w:gridAfter w:val="1"/>
          <w:wAfter w:w="10" w:type="dxa"/>
        </w:trPr>
        <w:tc>
          <w:tcPr>
            <w:tcW w:w="1526" w:type="dxa"/>
          </w:tcPr>
          <w:p w:rsidR="0048069C"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5.5</w:t>
            </w:r>
          </w:p>
        </w:tc>
        <w:tc>
          <w:tcPr>
            <w:tcW w:w="6804" w:type="dxa"/>
          </w:tcPr>
          <w:p w:rsidR="0048069C"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Ingreso y salida</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48069C" w:rsidRPr="00E044CA" w:rsidRDefault="00E41AED" w:rsidP="0077229B">
            <w:pPr>
              <w:keepNext/>
              <w:keepLines/>
              <w:ind w:right="23"/>
              <w:outlineLvl w:val="0"/>
              <w:rPr>
                <w:rFonts w:eastAsiaTheme="majorEastAsia" w:cstheme="minorHAnsi"/>
                <w:b/>
                <w:bCs/>
                <w:sz w:val="20"/>
                <w:szCs w:val="20"/>
              </w:rPr>
            </w:pPr>
            <w:r>
              <w:rPr>
                <w:rFonts w:eastAsiaTheme="majorEastAsia" w:cstheme="minorHAnsi"/>
                <w:b/>
                <w:bCs/>
                <w:sz w:val="20"/>
                <w:szCs w:val="20"/>
              </w:rPr>
              <w:t>8</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5.6</w:t>
            </w:r>
          </w:p>
        </w:tc>
        <w:tc>
          <w:tcPr>
            <w:tcW w:w="6804" w:type="dxa"/>
          </w:tcPr>
          <w:p w:rsidR="00E044CA"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Desplazamiento desde y hasta la vivienda</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10</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5.7</w:t>
            </w:r>
          </w:p>
        </w:tc>
        <w:tc>
          <w:tcPr>
            <w:tcW w:w="6804" w:type="dxa"/>
          </w:tcPr>
          <w:p w:rsidR="00E044CA"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Que hacer en casa para prevenir el contagio</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10</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5.8</w:t>
            </w:r>
          </w:p>
        </w:tc>
        <w:tc>
          <w:tcPr>
            <w:tcW w:w="6804" w:type="dxa"/>
          </w:tcPr>
          <w:p w:rsidR="00E044CA"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Rutas escolares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11</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5.9</w:t>
            </w:r>
          </w:p>
        </w:tc>
        <w:tc>
          <w:tcPr>
            <w:tcW w:w="6804" w:type="dxa"/>
          </w:tcPr>
          <w:p w:rsidR="00E044CA"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Carro particular</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12</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5.10</w:t>
            </w:r>
          </w:p>
        </w:tc>
        <w:tc>
          <w:tcPr>
            <w:tcW w:w="6804" w:type="dxa"/>
          </w:tcPr>
          <w:p w:rsidR="00E044CA"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Bicicleta y motocicleta</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12</w:t>
            </w:r>
          </w:p>
        </w:tc>
      </w:tr>
      <w:tr w:rsidR="00E044CA" w:rsidRPr="00E044CA" w:rsidTr="009A4502">
        <w:trPr>
          <w:gridAfter w:val="1"/>
          <w:wAfter w:w="10" w:type="dxa"/>
        </w:trPr>
        <w:tc>
          <w:tcPr>
            <w:tcW w:w="1526" w:type="dxa"/>
            <w:vAlign w:val="center"/>
          </w:tcPr>
          <w:p w:rsidR="00E044CA" w:rsidRPr="00E044CA" w:rsidRDefault="00E41AED" w:rsidP="0077229B">
            <w:pPr>
              <w:keepNext/>
              <w:keepLines/>
              <w:ind w:right="-108"/>
              <w:jc w:val="center"/>
              <w:outlineLvl w:val="0"/>
              <w:rPr>
                <w:rFonts w:eastAsiaTheme="majorEastAsia" w:cstheme="minorHAnsi"/>
                <w:b/>
                <w:bCs/>
                <w:sz w:val="20"/>
                <w:szCs w:val="20"/>
              </w:rPr>
            </w:pPr>
            <w:r>
              <w:rPr>
                <w:rFonts w:eastAsiaTheme="majorEastAsia" w:cstheme="minorHAnsi"/>
                <w:b/>
                <w:bCs/>
                <w:sz w:val="20"/>
                <w:szCs w:val="20"/>
              </w:rPr>
              <w:t>6</w:t>
            </w:r>
          </w:p>
        </w:tc>
        <w:tc>
          <w:tcPr>
            <w:tcW w:w="6804" w:type="dxa"/>
          </w:tcPr>
          <w:p w:rsidR="00E044CA" w:rsidRPr="00E044CA" w:rsidRDefault="00E41AED" w:rsidP="00E41AED">
            <w:pPr>
              <w:keepNext/>
              <w:keepLines/>
              <w:jc w:val="both"/>
              <w:outlineLvl w:val="0"/>
              <w:rPr>
                <w:rFonts w:eastAsiaTheme="majorEastAsia" w:cstheme="minorHAnsi"/>
                <w:b/>
                <w:bCs/>
                <w:sz w:val="20"/>
                <w:szCs w:val="20"/>
              </w:rPr>
            </w:pPr>
            <w:r>
              <w:rPr>
                <w:rFonts w:eastAsiaTheme="majorEastAsia" w:cstheme="minorHAnsi"/>
                <w:b/>
                <w:bCs/>
                <w:sz w:val="20"/>
                <w:szCs w:val="20"/>
              </w:rPr>
              <w:t>Plan de contingencia para el manejo adecuado de casos y contactos  COVID–19 en el GMMMC</w:t>
            </w:r>
            <w:r w:rsidR="002B244A">
              <w:rPr>
                <w:rFonts w:eastAsiaTheme="majorEastAsia" w:cstheme="minorHAnsi"/>
                <w:b/>
                <w:bCs/>
                <w:sz w:val="20"/>
                <w:szCs w:val="20"/>
              </w:rPr>
              <w:t xml:space="preserve"> ------------------------------------------------------</w:t>
            </w:r>
            <w:r w:rsidR="0077229B">
              <w:rPr>
                <w:rFonts w:eastAsiaTheme="majorEastAsia" w:cstheme="minorHAnsi"/>
                <w:b/>
                <w:bCs/>
                <w:sz w:val="20"/>
                <w:szCs w:val="20"/>
              </w:rPr>
              <w:t>--------</w:t>
            </w:r>
          </w:p>
        </w:tc>
        <w:tc>
          <w:tcPr>
            <w:tcW w:w="840" w:type="dxa"/>
            <w:vAlign w:val="center"/>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13</w:t>
            </w:r>
          </w:p>
        </w:tc>
      </w:tr>
      <w:tr w:rsidR="00E044CA" w:rsidRPr="00E044CA" w:rsidTr="009A4502">
        <w:trPr>
          <w:gridAfter w:val="1"/>
          <w:wAfter w:w="10" w:type="dxa"/>
        </w:trPr>
        <w:tc>
          <w:tcPr>
            <w:tcW w:w="1526" w:type="dxa"/>
          </w:tcPr>
          <w:p w:rsidR="00E044CA" w:rsidRPr="00E044CA" w:rsidRDefault="00E41AED" w:rsidP="0077229B">
            <w:pPr>
              <w:keepNext/>
              <w:keepLines/>
              <w:ind w:right="-108"/>
              <w:jc w:val="center"/>
              <w:outlineLvl w:val="0"/>
              <w:rPr>
                <w:rFonts w:eastAsiaTheme="majorEastAsia" w:cstheme="minorHAnsi"/>
                <w:b/>
                <w:bCs/>
                <w:sz w:val="20"/>
                <w:szCs w:val="20"/>
              </w:rPr>
            </w:pPr>
            <w:r>
              <w:rPr>
                <w:rFonts w:eastAsiaTheme="majorEastAsia" w:cstheme="minorHAnsi"/>
                <w:b/>
                <w:bCs/>
                <w:sz w:val="20"/>
                <w:szCs w:val="20"/>
              </w:rPr>
              <w:t>7</w:t>
            </w:r>
          </w:p>
        </w:tc>
        <w:tc>
          <w:tcPr>
            <w:tcW w:w="6804" w:type="dxa"/>
          </w:tcPr>
          <w:p w:rsidR="00E044CA" w:rsidRPr="00E044CA" w:rsidRDefault="00E41AED" w:rsidP="0077229B">
            <w:pPr>
              <w:keepNext/>
              <w:keepLines/>
              <w:jc w:val="both"/>
              <w:outlineLvl w:val="0"/>
              <w:rPr>
                <w:rFonts w:eastAsiaTheme="majorEastAsia" w:cstheme="minorHAnsi"/>
                <w:b/>
                <w:bCs/>
                <w:sz w:val="20"/>
                <w:szCs w:val="20"/>
              </w:rPr>
            </w:pPr>
            <w:r>
              <w:rPr>
                <w:rFonts w:eastAsiaTheme="majorEastAsia" w:cstheme="minorHAnsi"/>
                <w:b/>
                <w:bCs/>
                <w:sz w:val="20"/>
                <w:szCs w:val="20"/>
              </w:rPr>
              <w:t>Adecuación</w:t>
            </w:r>
            <w:r w:rsidR="002B244A">
              <w:rPr>
                <w:rFonts w:eastAsiaTheme="majorEastAsia" w:cstheme="minorHAnsi"/>
                <w:b/>
                <w:bCs/>
                <w:sz w:val="20"/>
                <w:szCs w:val="20"/>
              </w:rPr>
              <w:t xml:space="preserve"> ---------------------------------------------------------------------------------</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14</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7.1</w:t>
            </w:r>
          </w:p>
        </w:tc>
        <w:tc>
          <w:tcPr>
            <w:tcW w:w="6804" w:type="dxa"/>
          </w:tcPr>
          <w:p w:rsidR="00E044CA"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Modelo organización aulas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15</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7.2</w:t>
            </w:r>
          </w:p>
        </w:tc>
        <w:tc>
          <w:tcPr>
            <w:tcW w:w="6804" w:type="dxa"/>
          </w:tcPr>
          <w:p w:rsidR="00E044CA"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Modelo organización áreas comunes</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16</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7.3</w:t>
            </w:r>
          </w:p>
        </w:tc>
        <w:tc>
          <w:tcPr>
            <w:tcW w:w="6804" w:type="dxa"/>
          </w:tcPr>
          <w:p w:rsidR="00E044CA"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Medidas de limpieza</w:t>
            </w:r>
            <w:r w:rsidR="002B244A"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17</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7.4</w:t>
            </w:r>
          </w:p>
        </w:tc>
        <w:tc>
          <w:tcPr>
            <w:tcW w:w="6804" w:type="dxa"/>
          </w:tcPr>
          <w:p w:rsidR="00E044CA" w:rsidRPr="004C5A11" w:rsidRDefault="00E41AED"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 xml:space="preserve">Manejo de residuos </w:t>
            </w:r>
            <w:r w:rsidR="0077229B" w:rsidRPr="004C5A11">
              <w:rPr>
                <w:rFonts w:eastAsiaTheme="majorEastAsia" w:cstheme="minorHAnsi"/>
                <w:bCs/>
                <w:sz w:val="20"/>
                <w:szCs w:val="20"/>
              </w:rPr>
              <w:t>sólidos</w:t>
            </w:r>
            <w:r w:rsidRPr="004C5A11">
              <w:rPr>
                <w:rFonts w:eastAsiaTheme="majorEastAsia" w:cstheme="minorHAnsi"/>
                <w:bCs/>
                <w:sz w:val="20"/>
                <w:szCs w:val="20"/>
              </w:rPr>
              <w:t xml:space="preserve"> </w:t>
            </w:r>
            <w:r w:rsidR="0077229B" w:rsidRPr="004C5A11">
              <w:rPr>
                <w:rFonts w:eastAsiaTheme="majorEastAsia" w:cstheme="minorHAnsi"/>
                <w:bCs/>
                <w:sz w:val="20"/>
                <w:szCs w:val="20"/>
              </w:rPr>
              <w:t>-----------------------------------------------------------</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17</w:t>
            </w:r>
          </w:p>
        </w:tc>
      </w:tr>
      <w:tr w:rsidR="00E044CA" w:rsidRPr="00E044CA" w:rsidTr="009A4502">
        <w:trPr>
          <w:gridAfter w:val="1"/>
          <w:wAfter w:w="10" w:type="dxa"/>
        </w:trPr>
        <w:tc>
          <w:tcPr>
            <w:tcW w:w="1526" w:type="dxa"/>
            <w:vAlign w:val="center"/>
          </w:tcPr>
          <w:p w:rsidR="00E044CA" w:rsidRPr="00E044CA" w:rsidRDefault="00E41AED" w:rsidP="0077229B">
            <w:pPr>
              <w:keepNext/>
              <w:keepLines/>
              <w:ind w:right="-108"/>
              <w:jc w:val="center"/>
              <w:outlineLvl w:val="0"/>
              <w:rPr>
                <w:rFonts w:eastAsiaTheme="majorEastAsia" w:cstheme="minorHAnsi"/>
                <w:b/>
                <w:bCs/>
                <w:sz w:val="20"/>
                <w:szCs w:val="20"/>
              </w:rPr>
            </w:pPr>
            <w:r>
              <w:rPr>
                <w:rFonts w:eastAsiaTheme="majorEastAsia" w:cstheme="minorHAnsi"/>
                <w:b/>
                <w:bCs/>
                <w:sz w:val="20"/>
                <w:szCs w:val="20"/>
              </w:rPr>
              <w:t>8</w:t>
            </w:r>
          </w:p>
        </w:tc>
        <w:tc>
          <w:tcPr>
            <w:tcW w:w="6804" w:type="dxa"/>
          </w:tcPr>
          <w:p w:rsidR="00E044CA" w:rsidRPr="00E044CA" w:rsidRDefault="00E41AED" w:rsidP="0077229B">
            <w:pPr>
              <w:keepNext/>
              <w:keepLines/>
              <w:jc w:val="both"/>
              <w:outlineLvl w:val="0"/>
              <w:rPr>
                <w:rFonts w:eastAsiaTheme="majorEastAsia" w:cstheme="minorHAnsi"/>
                <w:b/>
                <w:bCs/>
                <w:sz w:val="20"/>
                <w:szCs w:val="20"/>
              </w:rPr>
            </w:pPr>
            <w:r>
              <w:rPr>
                <w:rFonts w:eastAsiaTheme="majorEastAsia" w:cstheme="minorHAnsi"/>
                <w:b/>
                <w:bCs/>
                <w:sz w:val="20"/>
                <w:szCs w:val="20"/>
              </w:rPr>
              <w:t>Plan para la implementación del protocolo de bioseguridad en el</w:t>
            </w:r>
            <w:r w:rsidR="0077229B">
              <w:rPr>
                <w:rFonts w:eastAsiaTheme="majorEastAsia" w:cstheme="minorHAnsi"/>
                <w:b/>
                <w:bCs/>
                <w:sz w:val="20"/>
                <w:szCs w:val="20"/>
              </w:rPr>
              <w:t xml:space="preserve"> </w:t>
            </w:r>
            <w:r>
              <w:rPr>
                <w:rFonts w:eastAsiaTheme="majorEastAsia" w:cstheme="minorHAnsi"/>
                <w:b/>
                <w:bCs/>
                <w:sz w:val="20"/>
                <w:szCs w:val="20"/>
              </w:rPr>
              <w:t>GMMMC</w:t>
            </w:r>
            <w:r w:rsidR="0077229B">
              <w:rPr>
                <w:rFonts w:eastAsiaTheme="majorEastAsia" w:cstheme="minorHAnsi"/>
                <w:b/>
                <w:bCs/>
                <w:sz w:val="20"/>
                <w:szCs w:val="20"/>
              </w:rPr>
              <w:t xml:space="preserve"> ------------------------------------------------------------------------------------</w:t>
            </w:r>
          </w:p>
        </w:tc>
        <w:tc>
          <w:tcPr>
            <w:tcW w:w="840" w:type="dxa"/>
            <w:vAlign w:val="center"/>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21</w:t>
            </w:r>
          </w:p>
        </w:tc>
      </w:tr>
      <w:tr w:rsidR="00E044CA" w:rsidRPr="00E044CA" w:rsidTr="009A4502">
        <w:trPr>
          <w:gridAfter w:val="1"/>
          <w:wAfter w:w="10" w:type="dxa"/>
        </w:trPr>
        <w:tc>
          <w:tcPr>
            <w:tcW w:w="1526" w:type="dxa"/>
          </w:tcPr>
          <w:p w:rsidR="00E044CA" w:rsidRPr="00E044CA" w:rsidRDefault="00E41AED" w:rsidP="0077229B">
            <w:pPr>
              <w:keepNext/>
              <w:keepLines/>
              <w:ind w:right="-108"/>
              <w:jc w:val="center"/>
              <w:outlineLvl w:val="0"/>
              <w:rPr>
                <w:rFonts w:eastAsiaTheme="majorEastAsia" w:cstheme="minorHAnsi"/>
                <w:b/>
                <w:bCs/>
                <w:sz w:val="20"/>
                <w:szCs w:val="20"/>
              </w:rPr>
            </w:pPr>
            <w:r>
              <w:rPr>
                <w:rFonts w:eastAsiaTheme="majorEastAsia" w:cstheme="minorHAnsi"/>
                <w:b/>
                <w:bCs/>
                <w:sz w:val="20"/>
                <w:szCs w:val="20"/>
              </w:rPr>
              <w:t>9</w:t>
            </w:r>
          </w:p>
        </w:tc>
        <w:tc>
          <w:tcPr>
            <w:tcW w:w="6804" w:type="dxa"/>
          </w:tcPr>
          <w:p w:rsidR="00E044CA" w:rsidRPr="00E044CA" w:rsidRDefault="00E41AED" w:rsidP="00211DD7">
            <w:pPr>
              <w:keepNext/>
              <w:keepLines/>
              <w:jc w:val="both"/>
              <w:outlineLvl w:val="0"/>
              <w:rPr>
                <w:rFonts w:eastAsiaTheme="majorEastAsia" w:cstheme="minorHAnsi"/>
                <w:b/>
                <w:bCs/>
                <w:sz w:val="20"/>
                <w:szCs w:val="20"/>
              </w:rPr>
            </w:pPr>
            <w:r>
              <w:rPr>
                <w:rFonts w:eastAsiaTheme="majorEastAsia" w:cstheme="minorHAnsi"/>
                <w:b/>
                <w:bCs/>
                <w:sz w:val="20"/>
                <w:szCs w:val="20"/>
              </w:rPr>
              <w:t>Anexos</w:t>
            </w:r>
            <w:r w:rsidR="0077229B">
              <w:rPr>
                <w:rFonts w:eastAsiaTheme="majorEastAsia" w:cstheme="minorHAnsi"/>
                <w:b/>
                <w:bCs/>
                <w:sz w:val="20"/>
                <w:szCs w:val="20"/>
              </w:rPr>
              <w:t xml:space="preserve"> --------------------------------------------------------------------------------------</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22</w:t>
            </w:r>
          </w:p>
        </w:tc>
      </w:tr>
      <w:tr w:rsidR="00E044CA" w:rsidRPr="00E044CA" w:rsidTr="009A4502">
        <w:trPr>
          <w:gridAfter w:val="1"/>
          <w:wAfter w:w="10" w:type="dxa"/>
          <w:trHeight w:val="216"/>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9.1</w:t>
            </w:r>
          </w:p>
        </w:tc>
        <w:tc>
          <w:tcPr>
            <w:tcW w:w="6804" w:type="dxa"/>
          </w:tcPr>
          <w:p w:rsidR="00E044CA" w:rsidRPr="00E044CA" w:rsidRDefault="003E3942" w:rsidP="00BA7FD3">
            <w:pPr>
              <w:keepNext/>
              <w:keepLines/>
              <w:jc w:val="both"/>
              <w:outlineLvl w:val="0"/>
              <w:rPr>
                <w:rFonts w:eastAsiaTheme="majorEastAsia" w:cstheme="minorHAnsi"/>
                <w:b/>
                <w:bCs/>
                <w:sz w:val="20"/>
                <w:szCs w:val="20"/>
              </w:rPr>
            </w:pPr>
            <w:r>
              <w:rPr>
                <w:rFonts w:eastAsiaTheme="majorEastAsia" w:cstheme="minorHAnsi"/>
                <w:b/>
                <w:bCs/>
                <w:sz w:val="20"/>
                <w:szCs w:val="20"/>
              </w:rPr>
              <w:t xml:space="preserve">Anexo 1: </w:t>
            </w:r>
            <w:r w:rsidR="00036C26">
              <w:rPr>
                <w:rFonts w:eastAsiaTheme="majorEastAsia" w:cstheme="minorHAnsi"/>
                <w:b/>
                <w:bCs/>
                <w:sz w:val="20"/>
                <w:szCs w:val="20"/>
              </w:rPr>
              <w:t>r</w:t>
            </w:r>
            <w:r>
              <w:rPr>
                <w:rFonts w:eastAsiaTheme="majorEastAsia" w:cstheme="minorHAnsi"/>
                <w:b/>
                <w:bCs/>
                <w:sz w:val="20"/>
                <w:szCs w:val="20"/>
              </w:rPr>
              <w:t>egistro fotográfico ------------------------------------------------------</w:t>
            </w:r>
          </w:p>
        </w:tc>
        <w:tc>
          <w:tcPr>
            <w:tcW w:w="840" w:type="dxa"/>
          </w:tcPr>
          <w:p w:rsidR="00E044CA" w:rsidRPr="00E044CA" w:rsidRDefault="002B244A" w:rsidP="0077229B">
            <w:pPr>
              <w:keepNext/>
              <w:keepLines/>
              <w:ind w:right="23"/>
              <w:outlineLvl w:val="0"/>
              <w:rPr>
                <w:rFonts w:eastAsiaTheme="majorEastAsia" w:cstheme="minorHAnsi"/>
                <w:b/>
                <w:bCs/>
                <w:sz w:val="20"/>
                <w:szCs w:val="20"/>
              </w:rPr>
            </w:pPr>
            <w:r>
              <w:rPr>
                <w:rFonts w:eastAsiaTheme="majorEastAsia" w:cstheme="minorHAnsi"/>
                <w:b/>
                <w:bCs/>
                <w:sz w:val="20"/>
                <w:szCs w:val="20"/>
              </w:rPr>
              <w:t>23</w:t>
            </w:r>
          </w:p>
        </w:tc>
      </w:tr>
      <w:tr w:rsidR="00E044CA" w:rsidRPr="00E044CA" w:rsidTr="009A4502">
        <w:trPr>
          <w:gridAfter w:val="1"/>
          <w:wAfter w:w="10" w:type="dxa"/>
        </w:trPr>
        <w:tc>
          <w:tcPr>
            <w:tcW w:w="1526" w:type="dxa"/>
          </w:tcPr>
          <w:p w:rsidR="00E044CA" w:rsidRPr="00E044CA" w:rsidRDefault="00E41AED" w:rsidP="0077229B">
            <w:pPr>
              <w:keepNext/>
              <w:keepLines/>
              <w:ind w:right="-108"/>
              <w:jc w:val="right"/>
              <w:outlineLvl w:val="0"/>
              <w:rPr>
                <w:rFonts w:eastAsiaTheme="majorEastAsia" w:cstheme="minorHAnsi"/>
                <w:b/>
                <w:bCs/>
                <w:sz w:val="20"/>
                <w:szCs w:val="20"/>
              </w:rPr>
            </w:pPr>
            <w:r>
              <w:rPr>
                <w:rFonts w:eastAsiaTheme="majorEastAsia" w:cstheme="minorHAnsi"/>
                <w:b/>
                <w:bCs/>
                <w:sz w:val="20"/>
                <w:szCs w:val="20"/>
              </w:rPr>
              <w:t xml:space="preserve">    9.2</w:t>
            </w:r>
          </w:p>
        </w:tc>
        <w:tc>
          <w:tcPr>
            <w:tcW w:w="6804" w:type="dxa"/>
          </w:tcPr>
          <w:p w:rsidR="00E044CA" w:rsidRPr="00E044CA" w:rsidRDefault="00036C26" w:rsidP="00211DD7">
            <w:pPr>
              <w:keepNext/>
              <w:keepLines/>
              <w:jc w:val="both"/>
              <w:outlineLvl w:val="0"/>
              <w:rPr>
                <w:rFonts w:eastAsiaTheme="majorEastAsia" w:cstheme="minorHAnsi"/>
                <w:b/>
                <w:bCs/>
                <w:sz w:val="20"/>
                <w:szCs w:val="20"/>
              </w:rPr>
            </w:pPr>
            <w:r>
              <w:rPr>
                <w:rFonts w:eastAsiaTheme="majorEastAsia" w:cstheme="minorHAnsi"/>
                <w:b/>
                <w:bCs/>
                <w:sz w:val="20"/>
                <w:szCs w:val="20"/>
              </w:rPr>
              <w:t>Anexo 2: p</w:t>
            </w:r>
            <w:r w:rsidR="00BA7FD3">
              <w:rPr>
                <w:rFonts w:eastAsiaTheme="majorEastAsia" w:cstheme="minorHAnsi"/>
                <w:b/>
                <w:bCs/>
                <w:sz w:val="20"/>
                <w:szCs w:val="20"/>
              </w:rPr>
              <w:t>rotocolo de limpieza y desinfección ----------------------------------</w:t>
            </w:r>
          </w:p>
        </w:tc>
        <w:tc>
          <w:tcPr>
            <w:tcW w:w="840" w:type="dxa"/>
          </w:tcPr>
          <w:p w:rsidR="00E044CA" w:rsidRPr="00E044CA" w:rsidRDefault="004C48DB" w:rsidP="0077229B">
            <w:pPr>
              <w:keepNext/>
              <w:keepLines/>
              <w:ind w:right="23"/>
              <w:outlineLvl w:val="0"/>
              <w:rPr>
                <w:rFonts w:eastAsiaTheme="majorEastAsia" w:cstheme="minorHAnsi"/>
                <w:b/>
                <w:bCs/>
                <w:sz w:val="20"/>
                <w:szCs w:val="20"/>
              </w:rPr>
            </w:pPr>
            <w:r>
              <w:rPr>
                <w:rFonts w:eastAsiaTheme="majorEastAsia" w:cstheme="minorHAnsi"/>
                <w:b/>
                <w:bCs/>
                <w:sz w:val="20"/>
                <w:szCs w:val="20"/>
              </w:rPr>
              <w:t>24</w:t>
            </w:r>
          </w:p>
        </w:tc>
      </w:tr>
      <w:tr w:rsidR="00E044CA" w:rsidRPr="00E044CA" w:rsidTr="009A4502">
        <w:tc>
          <w:tcPr>
            <w:tcW w:w="1526" w:type="dxa"/>
          </w:tcPr>
          <w:p w:rsidR="00E044CA" w:rsidRPr="00E044CA" w:rsidRDefault="00E044CA" w:rsidP="00211DD7">
            <w:pPr>
              <w:keepNext/>
              <w:keepLines/>
              <w:jc w:val="both"/>
              <w:outlineLvl w:val="0"/>
              <w:rPr>
                <w:rFonts w:eastAsiaTheme="majorEastAsia" w:cstheme="minorHAnsi"/>
                <w:b/>
                <w:bCs/>
                <w:sz w:val="20"/>
                <w:szCs w:val="20"/>
              </w:rPr>
            </w:pPr>
          </w:p>
        </w:tc>
        <w:tc>
          <w:tcPr>
            <w:tcW w:w="6804" w:type="dxa"/>
          </w:tcPr>
          <w:p w:rsidR="00E044CA" w:rsidRPr="004C5A11" w:rsidRDefault="004C5A11"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Materiales, equipos y soluciones desinfectantes --------------------------------</w:t>
            </w:r>
          </w:p>
        </w:tc>
        <w:tc>
          <w:tcPr>
            <w:tcW w:w="850" w:type="dxa"/>
            <w:gridSpan w:val="2"/>
          </w:tcPr>
          <w:p w:rsidR="00E044CA" w:rsidRPr="00E044CA" w:rsidRDefault="004C48DB" w:rsidP="00E41AED">
            <w:pPr>
              <w:keepNext/>
              <w:keepLines/>
              <w:ind w:right="23"/>
              <w:jc w:val="both"/>
              <w:outlineLvl w:val="0"/>
              <w:rPr>
                <w:rFonts w:eastAsiaTheme="majorEastAsia" w:cstheme="minorHAnsi"/>
                <w:b/>
                <w:bCs/>
                <w:sz w:val="20"/>
                <w:szCs w:val="20"/>
              </w:rPr>
            </w:pPr>
            <w:r>
              <w:rPr>
                <w:rFonts w:eastAsiaTheme="majorEastAsia" w:cstheme="minorHAnsi"/>
                <w:b/>
                <w:bCs/>
                <w:sz w:val="20"/>
                <w:szCs w:val="20"/>
              </w:rPr>
              <w:t>24</w:t>
            </w:r>
          </w:p>
        </w:tc>
      </w:tr>
      <w:tr w:rsidR="00E044CA" w:rsidRPr="00E044CA" w:rsidTr="009A4502">
        <w:tc>
          <w:tcPr>
            <w:tcW w:w="1526" w:type="dxa"/>
          </w:tcPr>
          <w:p w:rsidR="00E044CA" w:rsidRPr="00E044CA" w:rsidRDefault="00E044CA" w:rsidP="00211DD7">
            <w:pPr>
              <w:keepNext/>
              <w:keepLines/>
              <w:jc w:val="both"/>
              <w:outlineLvl w:val="0"/>
              <w:rPr>
                <w:rFonts w:eastAsiaTheme="majorEastAsia" w:cstheme="minorHAnsi"/>
                <w:b/>
                <w:bCs/>
                <w:sz w:val="20"/>
                <w:szCs w:val="20"/>
              </w:rPr>
            </w:pPr>
          </w:p>
        </w:tc>
        <w:tc>
          <w:tcPr>
            <w:tcW w:w="6804" w:type="dxa"/>
          </w:tcPr>
          <w:p w:rsidR="00E044CA" w:rsidRPr="004C5A11" w:rsidRDefault="004C5A11"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Equipo de protección personal -------------------------------------------------------</w:t>
            </w:r>
          </w:p>
        </w:tc>
        <w:tc>
          <w:tcPr>
            <w:tcW w:w="850" w:type="dxa"/>
            <w:gridSpan w:val="2"/>
          </w:tcPr>
          <w:p w:rsidR="00E044CA" w:rsidRPr="00E044CA" w:rsidRDefault="004C48DB" w:rsidP="00E41AED">
            <w:pPr>
              <w:keepNext/>
              <w:keepLines/>
              <w:ind w:right="23"/>
              <w:jc w:val="both"/>
              <w:outlineLvl w:val="0"/>
              <w:rPr>
                <w:rFonts w:eastAsiaTheme="majorEastAsia" w:cstheme="minorHAnsi"/>
                <w:b/>
                <w:bCs/>
                <w:sz w:val="20"/>
                <w:szCs w:val="20"/>
              </w:rPr>
            </w:pPr>
            <w:r>
              <w:rPr>
                <w:rFonts w:eastAsiaTheme="majorEastAsia" w:cstheme="minorHAnsi"/>
                <w:b/>
                <w:bCs/>
                <w:sz w:val="20"/>
                <w:szCs w:val="20"/>
              </w:rPr>
              <w:t>25</w:t>
            </w:r>
          </w:p>
        </w:tc>
      </w:tr>
      <w:tr w:rsidR="00E044CA" w:rsidRPr="00E044CA" w:rsidTr="009A4502">
        <w:tc>
          <w:tcPr>
            <w:tcW w:w="1526" w:type="dxa"/>
          </w:tcPr>
          <w:p w:rsidR="00E044CA" w:rsidRPr="00E044CA" w:rsidRDefault="00E044CA" w:rsidP="00211DD7">
            <w:pPr>
              <w:keepNext/>
              <w:keepLines/>
              <w:jc w:val="both"/>
              <w:outlineLvl w:val="0"/>
              <w:rPr>
                <w:rFonts w:eastAsiaTheme="majorEastAsia" w:cstheme="minorHAnsi"/>
                <w:b/>
                <w:bCs/>
                <w:sz w:val="20"/>
                <w:szCs w:val="20"/>
              </w:rPr>
            </w:pPr>
          </w:p>
        </w:tc>
        <w:tc>
          <w:tcPr>
            <w:tcW w:w="6804" w:type="dxa"/>
          </w:tcPr>
          <w:p w:rsidR="00E044CA" w:rsidRPr="004C5A11" w:rsidRDefault="004C5A11"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Cronograma de limpieza y desinfección -------------------------------------------</w:t>
            </w:r>
          </w:p>
        </w:tc>
        <w:tc>
          <w:tcPr>
            <w:tcW w:w="850" w:type="dxa"/>
            <w:gridSpan w:val="2"/>
          </w:tcPr>
          <w:p w:rsidR="00E044CA" w:rsidRPr="00E044CA" w:rsidRDefault="004C48DB" w:rsidP="00E41AED">
            <w:pPr>
              <w:keepNext/>
              <w:keepLines/>
              <w:ind w:right="23"/>
              <w:jc w:val="both"/>
              <w:outlineLvl w:val="0"/>
              <w:rPr>
                <w:rFonts w:eastAsiaTheme="majorEastAsia" w:cstheme="minorHAnsi"/>
                <w:b/>
                <w:bCs/>
                <w:sz w:val="20"/>
                <w:szCs w:val="20"/>
              </w:rPr>
            </w:pPr>
            <w:r>
              <w:rPr>
                <w:rFonts w:eastAsiaTheme="majorEastAsia" w:cstheme="minorHAnsi"/>
                <w:b/>
                <w:bCs/>
                <w:sz w:val="20"/>
                <w:szCs w:val="20"/>
              </w:rPr>
              <w:t>25</w:t>
            </w:r>
          </w:p>
        </w:tc>
      </w:tr>
      <w:tr w:rsidR="00BA7FD3" w:rsidRPr="00E044CA" w:rsidTr="009A4502">
        <w:tc>
          <w:tcPr>
            <w:tcW w:w="1526" w:type="dxa"/>
          </w:tcPr>
          <w:p w:rsidR="00BA7FD3" w:rsidRPr="00E044CA" w:rsidRDefault="00BA7FD3" w:rsidP="00211DD7">
            <w:pPr>
              <w:keepNext/>
              <w:keepLines/>
              <w:jc w:val="both"/>
              <w:outlineLvl w:val="0"/>
              <w:rPr>
                <w:rFonts w:eastAsiaTheme="majorEastAsia" w:cstheme="minorHAnsi"/>
                <w:b/>
                <w:bCs/>
                <w:sz w:val="20"/>
                <w:szCs w:val="20"/>
              </w:rPr>
            </w:pPr>
          </w:p>
        </w:tc>
        <w:tc>
          <w:tcPr>
            <w:tcW w:w="6804" w:type="dxa"/>
          </w:tcPr>
          <w:p w:rsidR="00BA7FD3" w:rsidRPr="004C5A11" w:rsidRDefault="004C5A11"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Técnicas de lavado y desinfección ---------------------------------------------------</w:t>
            </w:r>
          </w:p>
        </w:tc>
        <w:tc>
          <w:tcPr>
            <w:tcW w:w="850" w:type="dxa"/>
            <w:gridSpan w:val="2"/>
          </w:tcPr>
          <w:p w:rsidR="00BA7FD3" w:rsidRPr="00E044CA" w:rsidRDefault="004C48DB" w:rsidP="00E41AED">
            <w:pPr>
              <w:keepNext/>
              <w:keepLines/>
              <w:ind w:right="23"/>
              <w:jc w:val="both"/>
              <w:outlineLvl w:val="0"/>
              <w:rPr>
                <w:rFonts w:eastAsiaTheme="majorEastAsia" w:cstheme="minorHAnsi"/>
                <w:b/>
                <w:bCs/>
                <w:sz w:val="20"/>
                <w:szCs w:val="20"/>
              </w:rPr>
            </w:pPr>
            <w:r>
              <w:rPr>
                <w:rFonts w:eastAsiaTheme="majorEastAsia" w:cstheme="minorHAnsi"/>
                <w:b/>
                <w:bCs/>
                <w:sz w:val="20"/>
                <w:szCs w:val="20"/>
              </w:rPr>
              <w:t>26</w:t>
            </w:r>
          </w:p>
        </w:tc>
      </w:tr>
      <w:tr w:rsidR="00BA7FD3" w:rsidRPr="00E044CA" w:rsidTr="009A4502">
        <w:tc>
          <w:tcPr>
            <w:tcW w:w="1526" w:type="dxa"/>
          </w:tcPr>
          <w:p w:rsidR="00BA7FD3" w:rsidRPr="00E044CA" w:rsidRDefault="00BA7FD3" w:rsidP="00211DD7">
            <w:pPr>
              <w:keepNext/>
              <w:keepLines/>
              <w:jc w:val="both"/>
              <w:outlineLvl w:val="0"/>
              <w:rPr>
                <w:rFonts w:eastAsiaTheme="majorEastAsia" w:cstheme="minorHAnsi"/>
                <w:b/>
                <w:bCs/>
                <w:sz w:val="20"/>
                <w:szCs w:val="20"/>
              </w:rPr>
            </w:pPr>
          </w:p>
        </w:tc>
        <w:tc>
          <w:tcPr>
            <w:tcW w:w="6804" w:type="dxa"/>
          </w:tcPr>
          <w:p w:rsidR="00BA7FD3" w:rsidRPr="004C5A11" w:rsidRDefault="004C5A11"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Preparación de hipoclorito para desinfección ------------------------------------</w:t>
            </w:r>
          </w:p>
        </w:tc>
        <w:tc>
          <w:tcPr>
            <w:tcW w:w="850" w:type="dxa"/>
            <w:gridSpan w:val="2"/>
          </w:tcPr>
          <w:p w:rsidR="00BA7FD3" w:rsidRPr="00E044CA" w:rsidRDefault="004C48DB" w:rsidP="00E41AED">
            <w:pPr>
              <w:keepNext/>
              <w:keepLines/>
              <w:ind w:right="23"/>
              <w:jc w:val="both"/>
              <w:outlineLvl w:val="0"/>
              <w:rPr>
                <w:rFonts w:eastAsiaTheme="majorEastAsia" w:cstheme="minorHAnsi"/>
                <w:b/>
                <w:bCs/>
                <w:sz w:val="20"/>
                <w:szCs w:val="20"/>
              </w:rPr>
            </w:pPr>
            <w:r>
              <w:rPr>
                <w:rFonts w:eastAsiaTheme="majorEastAsia" w:cstheme="minorHAnsi"/>
                <w:b/>
                <w:bCs/>
                <w:sz w:val="20"/>
                <w:szCs w:val="20"/>
              </w:rPr>
              <w:t>29</w:t>
            </w:r>
          </w:p>
        </w:tc>
      </w:tr>
      <w:tr w:rsidR="00BA7FD3" w:rsidRPr="00E044CA" w:rsidTr="009A4502">
        <w:tc>
          <w:tcPr>
            <w:tcW w:w="1526" w:type="dxa"/>
          </w:tcPr>
          <w:p w:rsidR="00BA7FD3" w:rsidRPr="00E044CA" w:rsidRDefault="004C5A11" w:rsidP="004C5A11">
            <w:pPr>
              <w:keepNext/>
              <w:keepLines/>
              <w:ind w:right="-108"/>
              <w:jc w:val="right"/>
              <w:outlineLvl w:val="0"/>
              <w:rPr>
                <w:rFonts w:eastAsiaTheme="majorEastAsia" w:cstheme="minorHAnsi"/>
                <w:b/>
                <w:bCs/>
                <w:sz w:val="20"/>
                <w:szCs w:val="20"/>
              </w:rPr>
            </w:pPr>
            <w:r>
              <w:rPr>
                <w:rFonts w:eastAsiaTheme="majorEastAsia" w:cstheme="minorHAnsi"/>
                <w:b/>
                <w:bCs/>
                <w:sz w:val="20"/>
                <w:szCs w:val="20"/>
              </w:rPr>
              <w:t>9.3</w:t>
            </w:r>
          </w:p>
        </w:tc>
        <w:tc>
          <w:tcPr>
            <w:tcW w:w="6804" w:type="dxa"/>
          </w:tcPr>
          <w:p w:rsidR="00BA7FD3" w:rsidRPr="00E044CA" w:rsidRDefault="004C5A11" w:rsidP="00036C26">
            <w:pPr>
              <w:keepNext/>
              <w:keepLines/>
              <w:jc w:val="both"/>
              <w:outlineLvl w:val="0"/>
              <w:rPr>
                <w:rFonts w:eastAsiaTheme="majorEastAsia" w:cstheme="minorHAnsi"/>
                <w:b/>
                <w:bCs/>
                <w:sz w:val="20"/>
                <w:szCs w:val="20"/>
              </w:rPr>
            </w:pPr>
            <w:r>
              <w:rPr>
                <w:rFonts w:eastAsiaTheme="majorEastAsia" w:cstheme="minorHAnsi"/>
                <w:b/>
                <w:bCs/>
                <w:sz w:val="20"/>
                <w:szCs w:val="20"/>
              </w:rPr>
              <w:t>Anexo 3</w:t>
            </w:r>
            <w:r w:rsidR="00036C26">
              <w:rPr>
                <w:rFonts w:eastAsiaTheme="majorEastAsia" w:cstheme="minorHAnsi"/>
                <w:b/>
                <w:bCs/>
                <w:sz w:val="20"/>
                <w:szCs w:val="20"/>
              </w:rPr>
              <w:t>:</w:t>
            </w:r>
            <w:r>
              <w:rPr>
                <w:rFonts w:eastAsiaTheme="majorEastAsia" w:cstheme="minorHAnsi"/>
                <w:b/>
                <w:bCs/>
                <w:sz w:val="20"/>
                <w:szCs w:val="20"/>
              </w:rPr>
              <w:t xml:space="preserve"> </w:t>
            </w:r>
            <w:r w:rsidR="00036C26">
              <w:rPr>
                <w:rFonts w:eastAsiaTheme="majorEastAsia" w:cstheme="minorHAnsi"/>
                <w:b/>
                <w:bCs/>
                <w:sz w:val="20"/>
                <w:szCs w:val="20"/>
              </w:rPr>
              <w:t>p</w:t>
            </w:r>
            <w:r>
              <w:rPr>
                <w:rFonts w:eastAsiaTheme="majorEastAsia" w:cstheme="minorHAnsi"/>
                <w:b/>
                <w:bCs/>
                <w:sz w:val="20"/>
                <w:szCs w:val="20"/>
              </w:rPr>
              <w:t>rotocolo atención en enfermería posible caso COVID-19 -------</w:t>
            </w:r>
          </w:p>
        </w:tc>
        <w:tc>
          <w:tcPr>
            <w:tcW w:w="850" w:type="dxa"/>
            <w:gridSpan w:val="2"/>
          </w:tcPr>
          <w:p w:rsidR="00BA7FD3" w:rsidRPr="00E044CA" w:rsidRDefault="004C48DB" w:rsidP="00E41AED">
            <w:pPr>
              <w:keepNext/>
              <w:keepLines/>
              <w:ind w:right="23"/>
              <w:jc w:val="both"/>
              <w:outlineLvl w:val="0"/>
              <w:rPr>
                <w:rFonts w:eastAsiaTheme="majorEastAsia" w:cstheme="minorHAnsi"/>
                <w:b/>
                <w:bCs/>
                <w:sz w:val="20"/>
                <w:szCs w:val="20"/>
              </w:rPr>
            </w:pPr>
            <w:r>
              <w:rPr>
                <w:rFonts w:eastAsiaTheme="majorEastAsia" w:cstheme="minorHAnsi"/>
                <w:b/>
                <w:bCs/>
                <w:sz w:val="20"/>
                <w:szCs w:val="20"/>
              </w:rPr>
              <w:t>30</w:t>
            </w:r>
          </w:p>
        </w:tc>
      </w:tr>
      <w:tr w:rsidR="00BA7FD3" w:rsidRPr="00E044CA" w:rsidTr="009A4502">
        <w:tc>
          <w:tcPr>
            <w:tcW w:w="1526" w:type="dxa"/>
          </w:tcPr>
          <w:p w:rsidR="00BA7FD3" w:rsidRPr="00E044CA" w:rsidRDefault="00BA7FD3" w:rsidP="00211DD7">
            <w:pPr>
              <w:keepNext/>
              <w:keepLines/>
              <w:jc w:val="both"/>
              <w:outlineLvl w:val="0"/>
              <w:rPr>
                <w:rFonts w:eastAsiaTheme="majorEastAsia" w:cstheme="minorHAnsi"/>
                <w:b/>
                <w:bCs/>
                <w:sz w:val="20"/>
                <w:szCs w:val="20"/>
              </w:rPr>
            </w:pPr>
          </w:p>
        </w:tc>
        <w:tc>
          <w:tcPr>
            <w:tcW w:w="6804" w:type="dxa"/>
          </w:tcPr>
          <w:p w:rsidR="00BA7FD3" w:rsidRPr="004C5A11" w:rsidRDefault="004C5A11" w:rsidP="004C5A11">
            <w:pPr>
              <w:keepNext/>
              <w:keepLines/>
              <w:jc w:val="both"/>
              <w:outlineLvl w:val="0"/>
              <w:rPr>
                <w:rFonts w:eastAsiaTheme="majorEastAsia" w:cstheme="minorHAnsi"/>
                <w:bCs/>
                <w:sz w:val="20"/>
                <w:szCs w:val="20"/>
              </w:rPr>
            </w:pPr>
            <w:r w:rsidRPr="004C5A11">
              <w:rPr>
                <w:rFonts w:eastAsiaTheme="majorEastAsia" w:cstheme="minorHAnsi"/>
                <w:bCs/>
                <w:sz w:val="20"/>
                <w:szCs w:val="20"/>
              </w:rPr>
              <w:t>Protocolo atención en enfermería posible caso COVID-19 en estudiantes -</w:t>
            </w:r>
          </w:p>
        </w:tc>
        <w:tc>
          <w:tcPr>
            <w:tcW w:w="850" w:type="dxa"/>
            <w:gridSpan w:val="2"/>
          </w:tcPr>
          <w:p w:rsidR="00BA7FD3" w:rsidRPr="00E044CA" w:rsidRDefault="004C48DB" w:rsidP="00E41AED">
            <w:pPr>
              <w:keepNext/>
              <w:keepLines/>
              <w:ind w:right="23"/>
              <w:jc w:val="both"/>
              <w:outlineLvl w:val="0"/>
              <w:rPr>
                <w:rFonts w:eastAsiaTheme="majorEastAsia" w:cstheme="minorHAnsi"/>
                <w:b/>
                <w:bCs/>
                <w:sz w:val="20"/>
                <w:szCs w:val="20"/>
              </w:rPr>
            </w:pPr>
            <w:r>
              <w:rPr>
                <w:rFonts w:eastAsiaTheme="majorEastAsia" w:cstheme="minorHAnsi"/>
                <w:b/>
                <w:bCs/>
                <w:sz w:val="20"/>
                <w:szCs w:val="20"/>
              </w:rPr>
              <w:t>30</w:t>
            </w:r>
          </w:p>
        </w:tc>
      </w:tr>
      <w:tr w:rsidR="00BA7FD3" w:rsidRPr="00E044CA" w:rsidTr="009A4502">
        <w:tc>
          <w:tcPr>
            <w:tcW w:w="1526" w:type="dxa"/>
          </w:tcPr>
          <w:p w:rsidR="00BA7FD3" w:rsidRPr="00E044CA" w:rsidRDefault="00BA7FD3" w:rsidP="00211DD7">
            <w:pPr>
              <w:keepNext/>
              <w:keepLines/>
              <w:jc w:val="both"/>
              <w:outlineLvl w:val="0"/>
              <w:rPr>
                <w:rFonts w:eastAsiaTheme="majorEastAsia" w:cstheme="minorHAnsi"/>
                <w:b/>
                <w:bCs/>
                <w:sz w:val="20"/>
                <w:szCs w:val="20"/>
              </w:rPr>
            </w:pPr>
          </w:p>
        </w:tc>
        <w:tc>
          <w:tcPr>
            <w:tcW w:w="6804" w:type="dxa"/>
          </w:tcPr>
          <w:p w:rsidR="00BA7FD3" w:rsidRPr="004C5A11" w:rsidRDefault="004C5A11" w:rsidP="00211DD7">
            <w:pPr>
              <w:keepNext/>
              <w:keepLines/>
              <w:jc w:val="both"/>
              <w:outlineLvl w:val="0"/>
              <w:rPr>
                <w:rFonts w:eastAsiaTheme="majorEastAsia" w:cstheme="minorHAnsi"/>
                <w:bCs/>
                <w:sz w:val="20"/>
                <w:szCs w:val="20"/>
              </w:rPr>
            </w:pPr>
            <w:r w:rsidRPr="004C5A11">
              <w:rPr>
                <w:rFonts w:eastAsiaTheme="majorEastAsia" w:cstheme="minorHAnsi"/>
                <w:bCs/>
                <w:sz w:val="20"/>
                <w:szCs w:val="20"/>
              </w:rPr>
              <w:t>Protocolo atención en enfermería posible caso COVID-19 en colaboradores</w:t>
            </w:r>
            <w:r>
              <w:rPr>
                <w:rFonts w:eastAsiaTheme="majorEastAsia" w:cstheme="minorHAnsi"/>
                <w:bCs/>
                <w:sz w:val="20"/>
                <w:szCs w:val="20"/>
              </w:rPr>
              <w:t xml:space="preserve"> -----------------------------------------------------------------------------</w:t>
            </w:r>
          </w:p>
        </w:tc>
        <w:tc>
          <w:tcPr>
            <w:tcW w:w="850" w:type="dxa"/>
            <w:gridSpan w:val="2"/>
          </w:tcPr>
          <w:p w:rsidR="00BA7FD3" w:rsidRPr="00E044CA" w:rsidRDefault="004C48DB" w:rsidP="00E41AED">
            <w:pPr>
              <w:keepNext/>
              <w:keepLines/>
              <w:ind w:right="23"/>
              <w:jc w:val="both"/>
              <w:outlineLvl w:val="0"/>
              <w:rPr>
                <w:rFonts w:eastAsiaTheme="majorEastAsia" w:cstheme="minorHAnsi"/>
                <w:b/>
                <w:bCs/>
                <w:sz w:val="20"/>
                <w:szCs w:val="20"/>
              </w:rPr>
            </w:pPr>
            <w:r>
              <w:rPr>
                <w:rFonts w:eastAsiaTheme="majorEastAsia" w:cstheme="minorHAnsi"/>
                <w:b/>
                <w:bCs/>
                <w:sz w:val="20"/>
                <w:szCs w:val="20"/>
              </w:rPr>
              <w:t>30</w:t>
            </w:r>
          </w:p>
        </w:tc>
      </w:tr>
    </w:tbl>
    <w:p w:rsidR="00B32CCF" w:rsidRPr="00C54488" w:rsidRDefault="00B32CCF" w:rsidP="00211DD7">
      <w:pPr>
        <w:keepNext/>
        <w:keepLines/>
        <w:spacing w:after="0" w:line="240" w:lineRule="auto"/>
        <w:ind w:right="612"/>
        <w:jc w:val="both"/>
        <w:outlineLvl w:val="0"/>
        <w:rPr>
          <w:rFonts w:asciiTheme="majorHAnsi" w:eastAsiaTheme="majorEastAsia" w:hAnsiTheme="majorHAnsi" w:cstheme="majorBidi"/>
          <w:b/>
          <w:bCs/>
          <w:sz w:val="28"/>
          <w:szCs w:val="28"/>
        </w:rPr>
      </w:pPr>
    </w:p>
    <w:p w:rsidR="00C54488" w:rsidRDefault="00C54488" w:rsidP="00C54488">
      <w:pPr>
        <w:keepNext/>
        <w:keepLines/>
        <w:spacing w:after="0" w:line="240" w:lineRule="auto"/>
        <w:ind w:right="612"/>
        <w:jc w:val="both"/>
        <w:outlineLvl w:val="0"/>
        <w:rPr>
          <w:rFonts w:asciiTheme="majorHAnsi" w:eastAsiaTheme="majorEastAsia" w:hAnsiTheme="majorHAnsi" w:cstheme="majorBidi"/>
          <w:b/>
          <w:bCs/>
          <w:sz w:val="28"/>
          <w:szCs w:val="28"/>
        </w:rPr>
      </w:pPr>
    </w:p>
    <w:p w:rsidR="009A4502" w:rsidRDefault="009A4502" w:rsidP="00C54488">
      <w:pPr>
        <w:keepNext/>
        <w:keepLines/>
        <w:spacing w:after="0" w:line="240" w:lineRule="auto"/>
        <w:ind w:right="612"/>
        <w:jc w:val="both"/>
        <w:outlineLvl w:val="0"/>
        <w:rPr>
          <w:rFonts w:asciiTheme="majorHAnsi" w:eastAsiaTheme="majorEastAsia" w:hAnsiTheme="majorHAnsi" w:cstheme="majorBidi"/>
          <w:b/>
          <w:bCs/>
          <w:sz w:val="28"/>
          <w:szCs w:val="28"/>
        </w:rPr>
      </w:pPr>
    </w:p>
    <w:p w:rsidR="009A4502" w:rsidRDefault="009A4502" w:rsidP="00C54488">
      <w:pPr>
        <w:keepNext/>
        <w:keepLines/>
        <w:spacing w:after="0" w:line="240" w:lineRule="auto"/>
        <w:ind w:right="612"/>
        <w:jc w:val="both"/>
        <w:outlineLvl w:val="0"/>
        <w:rPr>
          <w:rFonts w:asciiTheme="majorHAnsi" w:eastAsiaTheme="majorEastAsia" w:hAnsiTheme="majorHAnsi" w:cstheme="majorBidi"/>
          <w:b/>
          <w:bCs/>
          <w:sz w:val="28"/>
          <w:szCs w:val="28"/>
        </w:rPr>
      </w:pPr>
    </w:p>
    <w:p w:rsidR="00C54488" w:rsidRPr="00430D4C" w:rsidRDefault="005457C0" w:rsidP="002B32DA">
      <w:pPr>
        <w:pStyle w:val="Prrafodelista"/>
        <w:keepNext/>
        <w:keepLines/>
        <w:numPr>
          <w:ilvl w:val="0"/>
          <w:numId w:val="20"/>
        </w:numPr>
        <w:jc w:val="both"/>
        <w:outlineLvl w:val="0"/>
        <w:rPr>
          <w:rFonts w:asciiTheme="majorHAnsi" w:eastAsiaTheme="majorEastAsia" w:hAnsiTheme="majorHAnsi" w:cstheme="majorBidi"/>
          <w:b/>
          <w:bCs/>
          <w:sz w:val="28"/>
          <w:szCs w:val="28"/>
        </w:rPr>
      </w:pPr>
      <w:r w:rsidRPr="00430D4C">
        <w:rPr>
          <w:rFonts w:asciiTheme="majorHAnsi" w:eastAsiaTheme="majorEastAsia" w:hAnsiTheme="majorHAnsi" w:cstheme="majorBidi"/>
          <w:b/>
          <w:bCs/>
          <w:sz w:val="28"/>
          <w:szCs w:val="28"/>
        </w:rPr>
        <w:lastRenderedPageBreak/>
        <w:t>Objetivo</w:t>
      </w:r>
    </w:p>
    <w:p w:rsidR="00C54488" w:rsidRPr="00C54488" w:rsidRDefault="00C54488" w:rsidP="00C54488">
      <w:pPr>
        <w:spacing w:after="0" w:line="240" w:lineRule="auto"/>
        <w:ind w:right="612"/>
        <w:jc w:val="both"/>
      </w:pPr>
    </w:p>
    <w:p w:rsidR="00433C0B" w:rsidRDefault="00433C0B" w:rsidP="00BD46B9">
      <w:pPr>
        <w:spacing w:after="0" w:line="240" w:lineRule="auto"/>
        <w:ind w:right="49"/>
        <w:jc w:val="both"/>
      </w:pPr>
      <w:r w:rsidRPr="00C54488">
        <w:t xml:space="preserve">Establecer los lineamientos e impartir orientaciones de bioseguridad a la comunidad </w:t>
      </w:r>
      <w:r w:rsidR="00FB1834">
        <w:t xml:space="preserve">de la </w:t>
      </w:r>
      <w:r w:rsidR="00FB1834" w:rsidRPr="00FC553D">
        <w:rPr>
          <w:b/>
        </w:rPr>
        <w:t>FUNDACIÓN SAN ANTONIO</w:t>
      </w:r>
      <w:r w:rsidRPr="00C54488">
        <w:t xml:space="preserve"> </w:t>
      </w:r>
      <w:r>
        <w:t xml:space="preserve">cuyos miembros </w:t>
      </w:r>
      <w:r w:rsidRPr="00C54488">
        <w:t>se encuentren ejecutando actividades laborales propias de su naturaleza dentro de las</w:t>
      </w:r>
      <w:r w:rsidR="00FB1834">
        <w:t xml:space="preserve"> diferentes</w:t>
      </w:r>
      <w:r w:rsidRPr="00C54488">
        <w:t xml:space="preserve"> instalaciones y adopta</w:t>
      </w:r>
      <w:r>
        <w:t>r</w:t>
      </w:r>
      <w:r w:rsidRPr="00C54488">
        <w:t xml:space="preserve"> el proceso </w:t>
      </w:r>
      <w:r w:rsidR="00FB1834">
        <w:t>de retorno gradual, progresivo</w:t>
      </w:r>
      <w:r w:rsidRPr="00C54488">
        <w:t xml:space="preserve"> seguro </w:t>
      </w:r>
      <w:r>
        <w:t>para</w:t>
      </w:r>
      <w:r w:rsidRPr="00C54488">
        <w:t xml:space="preserve"> la prestación del servicio </w:t>
      </w:r>
      <w:r w:rsidR="00FB1834">
        <w:t>operativo y educativo no formal</w:t>
      </w:r>
      <w:r w:rsidRPr="00C54488">
        <w:t xml:space="preserve">, de manera presencial bajo el esquema de alternancia, esto </w:t>
      </w:r>
      <w:r>
        <w:t>con el fin de</w:t>
      </w:r>
      <w:r w:rsidRPr="00C54488">
        <w:t xml:space="preserve"> reducir </w:t>
      </w:r>
      <w:r w:rsidR="00FB1834">
        <w:t>la</w:t>
      </w:r>
      <w:r w:rsidRPr="00C54488">
        <w:t xml:space="preserve"> propagación y mitigar el riesgo de contagio por el coronavirus COVID-19. </w:t>
      </w:r>
    </w:p>
    <w:p w:rsidR="00BD46B9" w:rsidRPr="00C54488" w:rsidRDefault="00BD46B9" w:rsidP="00BD46B9">
      <w:pPr>
        <w:spacing w:after="0" w:line="240" w:lineRule="auto"/>
        <w:ind w:right="49"/>
        <w:jc w:val="both"/>
      </w:pPr>
    </w:p>
    <w:p w:rsidR="00C54488" w:rsidRPr="00430D4C" w:rsidRDefault="005457C0" w:rsidP="002B32DA">
      <w:pPr>
        <w:pStyle w:val="Prrafodelista"/>
        <w:keepNext/>
        <w:keepLines/>
        <w:numPr>
          <w:ilvl w:val="0"/>
          <w:numId w:val="20"/>
        </w:numPr>
        <w:jc w:val="both"/>
        <w:outlineLvl w:val="0"/>
        <w:rPr>
          <w:rFonts w:asciiTheme="majorHAnsi" w:eastAsiaTheme="majorEastAsia" w:hAnsiTheme="majorHAnsi" w:cstheme="majorBidi"/>
          <w:b/>
          <w:bCs/>
          <w:sz w:val="28"/>
          <w:szCs w:val="28"/>
        </w:rPr>
      </w:pPr>
      <w:r w:rsidRPr="00430D4C">
        <w:rPr>
          <w:rFonts w:asciiTheme="majorHAnsi" w:eastAsiaTheme="majorEastAsia" w:hAnsiTheme="majorHAnsi" w:cstheme="majorBidi"/>
          <w:b/>
          <w:bCs/>
          <w:sz w:val="28"/>
          <w:szCs w:val="28"/>
        </w:rPr>
        <w:t>Alcance</w:t>
      </w:r>
      <w:r w:rsidR="00C54488" w:rsidRPr="00430D4C">
        <w:rPr>
          <w:rFonts w:asciiTheme="majorHAnsi" w:eastAsiaTheme="majorEastAsia" w:hAnsiTheme="majorHAnsi" w:cstheme="majorBidi"/>
          <w:b/>
          <w:bCs/>
          <w:sz w:val="28"/>
          <w:szCs w:val="28"/>
        </w:rPr>
        <w:t xml:space="preserve"> </w:t>
      </w:r>
    </w:p>
    <w:p w:rsidR="00C54488" w:rsidRPr="00C54488" w:rsidRDefault="00C54488" w:rsidP="00C54488">
      <w:pPr>
        <w:spacing w:after="0" w:line="240" w:lineRule="auto"/>
        <w:ind w:right="612"/>
        <w:jc w:val="both"/>
      </w:pPr>
    </w:p>
    <w:p w:rsidR="00C54488" w:rsidRDefault="00BD46B9" w:rsidP="00BD46B9">
      <w:pPr>
        <w:spacing w:after="0" w:line="240" w:lineRule="auto"/>
        <w:ind w:right="49"/>
        <w:jc w:val="both"/>
      </w:pPr>
      <w:r w:rsidRPr="00C54488">
        <w:t>Este protocolo cubre varios temas relacionados con la bioseguridad, tales como desinfección, higiene, ingreso y salida, v</w:t>
      </w:r>
      <w:r w:rsidR="0038780E">
        <w:t>ehículos de transporte, ocupació</w:t>
      </w:r>
      <w:r w:rsidR="0038780E" w:rsidRPr="00C54488">
        <w:t>n</w:t>
      </w:r>
      <w:r w:rsidRPr="00C54488">
        <w:t>, eventos, horarios de atención, restricciones de acceso y modificación de la infraestructura, entre otros</w:t>
      </w:r>
      <w:r>
        <w:t>.</w:t>
      </w:r>
      <w:r w:rsidRPr="00C54488">
        <w:t xml:space="preserve"> </w:t>
      </w:r>
      <w:r w:rsidR="00775A6D">
        <w:t>También</w:t>
      </w:r>
      <w:r>
        <w:t xml:space="preserve"> aplica para </w:t>
      </w:r>
      <w:r w:rsidRPr="00C54488">
        <w:t xml:space="preserve">todos los </w:t>
      </w:r>
      <w:r>
        <w:t xml:space="preserve">miembros de la Comunidad </w:t>
      </w:r>
      <w:r w:rsidR="00FB1834">
        <w:t>FSA</w:t>
      </w:r>
      <w:r>
        <w:t xml:space="preserve">: </w:t>
      </w:r>
      <w:r w:rsidR="00353C81">
        <w:t>beneficiarios</w:t>
      </w:r>
      <w:r>
        <w:t xml:space="preserve">, </w:t>
      </w:r>
      <w:r w:rsidRPr="00C54488">
        <w:t>padres de familia, colaboradores, contratistas, proveedores y visitantes.</w:t>
      </w:r>
    </w:p>
    <w:p w:rsidR="00775A6D" w:rsidRDefault="00775A6D" w:rsidP="00BD46B9">
      <w:pPr>
        <w:spacing w:after="0" w:line="240" w:lineRule="auto"/>
        <w:ind w:right="49"/>
        <w:jc w:val="both"/>
      </w:pPr>
    </w:p>
    <w:p w:rsidR="004A699C" w:rsidRPr="004A699C" w:rsidRDefault="004A699C" w:rsidP="002B32DA">
      <w:pPr>
        <w:pStyle w:val="Ttulo1"/>
        <w:numPr>
          <w:ilvl w:val="0"/>
          <w:numId w:val="20"/>
        </w:numPr>
        <w:spacing w:before="0" w:line="240" w:lineRule="auto"/>
        <w:rPr>
          <w:color w:val="auto"/>
        </w:rPr>
      </w:pPr>
      <w:r w:rsidRPr="004A699C">
        <w:rPr>
          <w:color w:val="auto"/>
        </w:rPr>
        <w:t>Definiciones</w:t>
      </w:r>
    </w:p>
    <w:p w:rsidR="00BD46B9" w:rsidRDefault="00BD46B9" w:rsidP="00BD46B9">
      <w:pPr>
        <w:spacing w:after="0" w:line="240" w:lineRule="auto"/>
        <w:ind w:right="49"/>
        <w:jc w:val="both"/>
      </w:pPr>
    </w:p>
    <w:p w:rsidR="004A699C" w:rsidRPr="00775A6D" w:rsidRDefault="004A699C" w:rsidP="002B32DA">
      <w:pPr>
        <w:pStyle w:val="Prrafodelista"/>
        <w:numPr>
          <w:ilvl w:val="0"/>
          <w:numId w:val="44"/>
        </w:numPr>
        <w:ind w:right="49"/>
        <w:jc w:val="both"/>
        <w:rPr>
          <w:rFonts w:cstheme="minorHAnsi"/>
        </w:rPr>
      </w:pPr>
      <w:r w:rsidRPr="00775A6D">
        <w:rPr>
          <w:rFonts w:cstheme="minorHAnsi"/>
          <w:b/>
        </w:rPr>
        <w:t>Aislamiento:</w:t>
      </w:r>
      <w:r w:rsidRPr="00775A6D">
        <w:rPr>
          <w:rFonts w:cstheme="minorHAnsi"/>
        </w:rPr>
        <w:t xml:space="preserve"> separación de una persona o grupo de personas que se sabe o se cree que está</w:t>
      </w:r>
      <w:r w:rsidR="001E6271">
        <w:rPr>
          <w:rFonts w:cstheme="minorHAnsi"/>
        </w:rPr>
        <w:t xml:space="preserve"> </w:t>
      </w:r>
      <w:r w:rsidRPr="00775A6D">
        <w:rPr>
          <w:rFonts w:cstheme="minorHAnsi"/>
        </w:rPr>
        <w:t>(n) infectada</w:t>
      </w:r>
      <w:r w:rsidR="001E6271">
        <w:rPr>
          <w:rFonts w:cstheme="minorHAnsi"/>
        </w:rPr>
        <w:t xml:space="preserve"> </w:t>
      </w:r>
      <w:r w:rsidRPr="00775A6D">
        <w:rPr>
          <w:rFonts w:cstheme="minorHAnsi"/>
        </w:rPr>
        <w:t xml:space="preserve">(s) con una enfermedad transmisible y potencialmente infecciosa de aquellos que no están infectados </w:t>
      </w:r>
      <w:r w:rsidR="001E6271">
        <w:rPr>
          <w:rFonts w:cstheme="minorHAnsi"/>
        </w:rPr>
        <w:t>para prevenir la propagación de la misma</w:t>
      </w:r>
      <w:r w:rsidRPr="00775A6D">
        <w:rPr>
          <w:rFonts w:cstheme="minorHAnsi"/>
        </w:rPr>
        <w:t xml:space="preserve">. </w:t>
      </w:r>
    </w:p>
    <w:p w:rsidR="004A699C" w:rsidRPr="00775A6D" w:rsidRDefault="004A699C" w:rsidP="002B32DA">
      <w:pPr>
        <w:pStyle w:val="Prrafodelista"/>
        <w:numPr>
          <w:ilvl w:val="0"/>
          <w:numId w:val="44"/>
        </w:numPr>
        <w:ind w:right="49"/>
        <w:jc w:val="both"/>
        <w:rPr>
          <w:rFonts w:cstheme="minorHAnsi"/>
        </w:rPr>
      </w:pPr>
      <w:r w:rsidRPr="00775A6D">
        <w:rPr>
          <w:rFonts w:cstheme="minorHAnsi"/>
          <w:b/>
        </w:rPr>
        <w:t>Antiséptico:</w:t>
      </w:r>
      <w:r w:rsidRPr="00775A6D">
        <w:rPr>
          <w:rFonts w:cstheme="minorHAnsi"/>
        </w:rPr>
        <w:t xml:space="preserve"> producto de Origen químico utilizado en el control de microorganismos de la piel otro tejido vivo, sin afectarlos sensiblemente. </w:t>
      </w:r>
    </w:p>
    <w:p w:rsidR="004A699C" w:rsidRPr="00775A6D" w:rsidRDefault="004A699C" w:rsidP="002B32DA">
      <w:pPr>
        <w:pStyle w:val="Prrafodelista"/>
        <w:numPr>
          <w:ilvl w:val="0"/>
          <w:numId w:val="44"/>
        </w:numPr>
        <w:ind w:right="49"/>
        <w:jc w:val="both"/>
        <w:rPr>
          <w:rFonts w:cstheme="minorHAnsi"/>
        </w:rPr>
      </w:pPr>
      <w:r w:rsidRPr="00775A6D">
        <w:rPr>
          <w:rFonts w:cstheme="minorHAnsi"/>
          <w:b/>
        </w:rPr>
        <w:t>Asepsia:</w:t>
      </w:r>
      <w:r w:rsidRPr="00775A6D">
        <w:rPr>
          <w:rFonts w:cstheme="minorHAnsi"/>
        </w:rPr>
        <w:t xml:space="preserve"> ausencia de microorganismos que pueden causar enfermedad. Este concepto incluye la preparación del equipo, la instrumentación y el cambio de operaciones mediante los mecanismos de esterilización y desinfección. </w:t>
      </w:r>
    </w:p>
    <w:p w:rsidR="004A699C" w:rsidRPr="00775A6D" w:rsidRDefault="004A699C" w:rsidP="002B32DA">
      <w:pPr>
        <w:pStyle w:val="Prrafodelista"/>
        <w:numPr>
          <w:ilvl w:val="0"/>
          <w:numId w:val="44"/>
        </w:numPr>
        <w:ind w:right="49"/>
        <w:jc w:val="both"/>
        <w:rPr>
          <w:rFonts w:cstheme="minorHAnsi"/>
        </w:rPr>
      </w:pPr>
      <w:r w:rsidRPr="00775A6D">
        <w:rPr>
          <w:rFonts w:cstheme="minorHAnsi"/>
          <w:b/>
        </w:rPr>
        <w:t>Afectado:</w:t>
      </w:r>
      <w:r w:rsidRPr="00775A6D">
        <w:rPr>
          <w:rFonts w:cstheme="minorHAnsi"/>
        </w:rPr>
        <w:t xml:space="preserve"> persona, equipaje, carga, contenedor, medio de transporte, mercancía, paquete postal o resto humano que está infectado o contaminado, o que es portador de fuentes de infección, plagas o contaminación, de modo tal que constituyen un riesgo para la salud pública y la sanidad animal y vegetal. </w:t>
      </w:r>
    </w:p>
    <w:p w:rsidR="004A699C" w:rsidRPr="00775A6D" w:rsidRDefault="004A699C" w:rsidP="002B32DA">
      <w:pPr>
        <w:pStyle w:val="Prrafodelista"/>
        <w:numPr>
          <w:ilvl w:val="0"/>
          <w:numId w:val="44"/>
        </w:numPr>
        <w:ind w:right="49"/>
        <w:jc w:val="both"/>
        <w:rPr>
          <w:rFonts w:cstheme="minorHAnsi"/>
        </w:rPr>
      </w:pPr>
      <w:r w:rsidRPr="00775A6D">
        <w:rPr>
          <w:rFonts w:cstheme="minorHAnsi"/>
          <w:b/>
        </w:rPr>
        <w:t>Bioseguridad:</w:t>
      </w:r>
      <w:r w:rsidRPr="00775A6D">
        <w:rPr>
          <w:rFonts w:cstheme="minorHAnsi"/>
        </w:rPr>
        <w:t xml:space="preserve"> conjunto de medidas preventivas que tienen por objeto eliminar o minimizar el factor de riesgo biológico que pueda llegar a afectar la salud, la naturaleza o la vida de las personas. </w:t>
      </w:r>
    </w:p>
    <w:p w:rsidR="004A699C" w:rsidRPr="00775A6D" w:rsidRDefault="004A699C" w:rsidP="002B32DA">
      <w:pPr>
        <w:pStyle w:val="Prrafodelista"/>
        <w:numPr>
          <w:ilvl w:val="0"/>
          <w:numId w:val="44"/>
        </w:numPr>
        <w:ind w:right="49"/>
        <w:jc w:val="both"/>
        <w:rPr>
          <w:rFonts w:cstheme="minorHAnsi"/>
        </w:rPr>
      </w:pPr>
      <w:r w:rsidRPr="00775A6D">
        <w:rPr>
          <w:rFonts w:cstheme="minorHAnsi"/>
          <w:b/>
        </w:rPr>
        <w:t>COVID-19:</w:t>
      </w:r>
      <w:r w:rsidRPr="00775A6D">
        <w:rPr>
          <w:rFonts w:cstheme="minorHAnsi"/>
        </w:rPr>
        <w:t xml:space="preserve"> enfermedad infecciosa causada por el nuevo coronavirus descubierto en el año 2019. </w:t>
      </w:r>
    </w:p>
    <w:p w:rsidR="004A699C" w:rsidRPr="00775A6D" w:rsidRDefault="004A699C" w:rsidP="002B32DA">
      <w:pPr>
        <w:pStyle w:val="Prrafodelista"/>
        <w:numPr>
          <w:ilvl w:val="0"/>
          <w:numId w:val="44"/>
        </w:numPr>
        <w:ind w:right="49"/>
        <w:jc w:val="both"/>
        <w:rPr>
          <w:rFonts w:cstheme="minorHAnsi"/>
        </w:rPr>
      </w:pPr>
      <w:r w:rsidRPr="00775A6D">
        <w:rPr>
          <w:rFonts w:cstheme="minorHAnsi"/>
          <w:b/>
        </w:rPr>
        <w:t>Desinfección:</w:t>
      </w:r>
      <w:r w:rsidRPr="00775A6D">
        <w:rPr>
          <w:rFonts w:cstheme="minorHAnsi"/>
        </w:rPr>
        <w:t xml:space="preserve"> Es la destrucción de microorganismos en objetos inanimados que asegura la eliminación de las formas vegetativas. </w:t>
      </w:r>
    </w:p>
    <w:p w:rsidR="004A699C" w:rsidRPr="00775A6D" w:rsidRDefault="004A699C" w:rsidP="002B32DA">
      <w:pPr>
        <w:pStyle w:val="Prrafodelista"/>
        <w:numPr>
          <w:ilvl w:val="0"/>
          <w:numId w:val="44"/>
        </w:numPr>
        <w:ind w:right="49"/>
        <w:jc w:val="both"/>
        <w:rPr>
          <w:rFonts w:cstheme="minorHAnsi"/>
        </w:rPr>
      </w:pPr>
      <w:r w:rsidRPr="00775A6D">
        <w:rPr>
          <w:rFonts w:cstheme="minorHAnsi"/>
          <w:b/>
        </w:rPr>
        <w:t>Desinfectante:</w:t>
      </w:r>
      <w:r w:rsidRPr="00775A6D">
        <w:rPr>
          <w:rFonts w:cstheme="minorHAnsi"/>
        </w:rPr>
        <w:t xml:space="preserve"> agente que elimina la mayoría de los microorganismos patógenos en objetos y superficies inanimados. </w:t>
      </w:r>
    </w:p>
    <w:p w:rsidR="004A699C" w:rsidRPr="00775A6D" w:rsidRDefault="004A699C" w:rsidP="002B32DA">
      <w:pPr>
        <w:pStyle w:val="Prrafodelista"/>
        <w:numPr>
          <w:ilvl w:val="0"/>
          <w:numId w:val="44"/>
        </w:numPr>
        <w:ind w:right="49"/>
        <w:jc w:val="both"/>
        <w:rPr>
          <w:rFonts w:cstheme="minorHAnsi"/>
        </w:rPr>
      </w:pPr>
      <w:r w:rsidRPr="00775A6D">
        <w:rPr>
          <w:rFonts w:cstheme="minorHAnsi"/>
          <w:b/>
        </w:rPr>
        <w:t>Distanciamiento:</w:t>
      </w:r>
      <w:r w:rsidRPr="00775A6D">
        <w:rPr>
          <w:rFonts w:cstheme="minorHAnsi"/>
        </w:rPr>
        <w:t xml:space="preserve"> medida de mitigación comunitaria, frecuentemente utilizada en pandemias o en el contexto </w:t>
      </w:r>
      <w:r w:rsidR="001E6271">
        <w:rPr>
          <w:rFonts w:cstheme="minorHAnsi"/>
        </w:rPr>
        <w:t>de alerta sanitaria. Esta</w:t>
      </w:r>
      <w:r w:rsidRPr="00775A6D">
        <w:rPr>
          <w:rFonts w:cstheme="minorHAnsi"/>
        </w:rPr>
        <w:t xml:space="preserve"> corresponde a la disminución del contacto físico básico entre personas en cualquier situación. </w:t>
      </w:r>
    </w:p>
    <w:p w:rsidR="004A699C" w:rsidRDefault="004A699C" w:rsidP="002B32DA">
      <w:pPr>
        <w:pStyle w:val="Prrafodelista"/>
        <w:numPr>
          <w:ilvl w:val="0"/>
          <w:numId w:val="44"/>
        </w:numPr>
        <w:ind w:right="49"/>
        <w:jc w:val="both"/>
        <w:rPr>
          <w:rFonts w:cstheme="minorHAnsi"/>
        </w:rPr>
      </w:pPr>
      <w:r w:rsidRPr="00775A6D">
        <w:rPr>
          <w:rFonts w:cstheme="minorHAnsi"/>
          <w:b/>
        </w:rPr>
        <w:t>Limpieza:</w:t>
      </w:r>
      <w:r w:rsidRPr="00775A6D">
        <w:rPr>
          <w:rFonts w:cstheme="minorHAnsi"/>
        </w:rPr>
        <w:t xml:space="preserve"> es la eliminación por acción mecánica, con o sin uso de detergentes, de la materia orgánica y suciedad de superficies, objetos o ambientes. </w:t>
      </w:r>
    </w:p>
    <w:p w:rsidR="0048069C" w:rsidRPr="00775A6D" w:rsidRDefault="0048069C" w:rsidP="0048069C">
      <w:pPr>
        <w:pStyle w:val="Prrafodelista"/>
        <w:ind w:left="360" w:right="49"/>
        <w:jc w:val="both"/>
        <w:rPr>
          <w:rFonts w:cstheme="minorHAnsi"/>
        </w:rPr>
      </w:pPr>
    </w:p>
    <w:p w:rsidR="004A699C" w:rsidRPr="00775A6D" w:rsidRDefault="004A699C" w:rsidP="002B32DA">
      <w:pPr>
        <w:pStyle w:val="Prrafodelista"/>
        <w:numPr>
          <w:ilvl w:val="0"/>
          <w:numId w:val="44"/>
        </w:numPr>
        <w:ind w:right="49"/>
        <w:jc w:val="both"/>
        <w:rPr>
          <w:rFonts w:cstheme="minorHAnsi"/>
        </w:rPr>
      </w:pPr>
      <w:r w:rsidRPr="00775A6D">
        <w:rPr>
          <w:rFonts w:cstheme="minorHAnsi"/>
          <w:b/>
        </w:rPr>
        <w:lastRenderedPageBreak/>
        <w:t>Material contaminado:</w:t>
      </w:r>
      <w:r w:rsidRPr="00775A6D">
        <w:rPr>
          <w:rFonts w:cstheme="minorHAnsi"/>
        </w:rPr>
        <w:t xml:space="preserve"> es aquel que ha estado en contacto con microorganismos o es sospechoso de estar contaminado. </w:t>
      </w:r>
    </w:p>
    <w:p w:rsidR="004A699C" w:rsidRPr="00C54488" w:rsidRDefault="004A699C" w:rsidP="00BD46B9">
      <w:pPr>
        <w:spacing w:after="0" w:line="240" w:lineRule="auto"/>
        <w:ind w:right="49"/>
        <w:jc w:val="both"/>
      </w:pPr>
    </w:p>
    <w:p w:rsidR="00C54488" w:rsidRPr="00430D4C" w:rsidRDefault="005457C0" w:rsidP="002B32DA">
      <w:pPr>
        <w:pStyle w:val="Prrafodelista"/>
        <w:numPr>
          <w:ilvl w:val="0"/>
          <w:numId w:val="20"/>
        </w:numPr>
        <w:ind w:right="49"/>
        <w:jc w:val="both"/>
        <w:rPr>
          <w:rFonts w:asciiTheme="majorHAnsi" w:eastAsiaTheme="majorEastAsia" w:hAnsiTheme="majorHAnsi" w:cstheme="majorBidi"/>
          <w:b/>
          <w:bCs/>
          <w:sz w:val="28"/>
          <w:szCs w:val="28"/>
        </w:rPr>
      </w:pPr>
      <w:r w:rsidRPr="00430D4C">
        <w:rPr>
          <w:rFonts w:asciiTheme="majorHAnsi" w:eastAsiaTheme="majorEastAsia" w:hAnsiTheme="majorHAnsi" w:cstheme="majorBidi"/>
          <w:b/>
          <w:bCs/>
          <w:sz w:val="28"/>
          <w:szCs w:val="28"/>
        </w:rPr>
        <w:t>Roles y responsabilidades</w:t>
      </w:r>
    </w:p>
    <w:p w:rsidR="00C54488" w:rsidRPr="00C54488" w:rsidRDefault="00C54488" w:rsidP="00C54488">
      <w:pPr>
        <w:spacing w:after="0" w:line="240" w:lineRule="auto"/>
        <w:ind w:right="612"/>
        <w:jc w:val="both"/>
      </w:pPr>
    </w:p>
    <w:p w:rsidR="00C54488" w:rsidRPr="00430D4C" w:rsidRDefault="00C54488" w:rsidP="002B32DA">
      <w:pPr>
        <w:pStyle w:val="Prrafodelista"/>
        <w:numPr>
          <w:ilvl w:val="1"/>
          <w:numId w:val="20"/>
        </w:numPr>
        <w:jc w:val="both"/>
        <w:rPr>
          <w:b/>
        </w:rPr>
      </w:pPr>
      <w:r w:rsidRPr="00430D4C">
        <w:rPr>
          <w:b/>
        </w:rPr>
        <w:t xml:space="preserve">Dirección </w:t>
      </w:r>
      <w:r w:rsidR="00765445">
        <w:rPr>
          <w:b/>
        </w:rPr>
        <w:t>y sub-dirección</w:t>
      </w:r>
    </w:p>
    <w:p w:rsidR="00C54488" w:rsidRPr="00C54488" w:rsidRDefault="00C54488" w:rsidP="00C54488">
      <w:pPr>
        <w:spacing w:after="0" w:line="240" w:lineRule="auto"/>
        <w:ind w:left="720" w:right="612"/>
        <w:contextualSpacing/>
        <w:jc w:val="both"/>
      </w:pPr>
    </w:p>
    <w:p w:rsidR="00BD46B9" w:rsidRPr="00C54488" w:rsidRDefault="00BD46B9" w:rsidP="002B32DA">
      <w:pPr>
        <w:numPr>
          <w:ilvl w:val="0"/>
          <w:numId w:val="2"/>
        </w:numPr>
        <w:spacing w:after="0" w:line="240" w:lineRule="auto"/>
        <w:ind w:right="49"/>
        <w:contextualSpacing/>
        <w:jc w:val="both"/>
      </w:pPr>
      <w:r w:rsidRPr="00C54488">
        <w:t>Aprobar las directrices establecidas en este protocolo, que tiene</w:t>
      </w:r>
      <w:r>
        <w:t>n</w:t>
      </w:r>
      <w:r w:rsidRPr="00C54488">
        <w:t xml:space="preserve"> como fin reducir la propagación </w:t>
      </w:r>
      <w:r>
        <w:t xml:space="preserve">de </w:t>
      </w:r>
      <w:r w:rsidRPr="00C54488">
        <w:t>la pandemia por coronavirus COVID 19</w:t>
      </w:r>
      <w:r>
        <w:t xml:space="preserve"> </w:t>
      </w:r>
      <w:r w:rsidRPr="00C54488">
        <w:t xml:space="preserve">y señalar las actuaciones frente a las diferentes situaciones que se puedan presentar en </w:t>
      </w:r>
      <w:r w:rsidR="00A6054A">
        <w:t xml:space="preserve">cualquiera de </w:t>
      </w:r>
      <w:r w:rsidRPr="00C54488">
        <w:t xml:space="preserve">las instalaciones de </w:t>
      </w:r>
      <w:r w:rsidR="00A6054A">
        <w:t>la FSA</w:t>
      </w:r>
      <w:r w:rsidRPr="00C54488">
        <w:t>.</w:t>
      </w:r>
    </w:p>
    <w:p w:rsidR="00BD46B9" w:rsidRPr="00C54488" w:rsidRDefault="00BD46B9" w:rsidP="002B32DA">
      <w:pPr>
        <w:numPr>
          <w:ilvl w:val="0"/>
          <w:numId w:val="2"/>
        </w:numPr>
        <w:spacing w:after="0" w:line="240" w:lineRule="auto"/>
        <w:ind w:right="49"/>
        <w:contextualSpacing/>
        <w:jc w:val="both"/>
      </w:pPr>
      <w:r w:rsidRPr="00C54488">
        <w:t>Establecer horarios flexibles para disminuir la interacción entre los cola</w:t>
      </w:r>
      <w:r w:rsidR="001E6271">
        <w:t>boradores, así como medidas en</w:t>
      </w:r>
      <w:r w:rsidRPr="00C54488">
        <w:t xml:space="preserve"> las áreas donde no es posible conservar el distanciamiento social.</w:t>
      </w:r>
    </w:p>
    <w:p w:rsidR="00BD46B9" w:rsidRPr="00C54488" w:rsidRDefault="008C1AAA" w:rsidP="002B32DA">
      <w:pPr>
        <w:numPr>
          <w:ilvl w:val="0"/>
          <w:numId w:val="2"/>
        </w:numPr>
        <w:spacing w:after="0" w:line="240" w:lineRule="auto"/>
        <w:ind w:right="49"/>
        <w:contextualSpacing/>
        <w:jc w:val="both"/>
      </w:pPr>
      <w:r w:rsidRPr="008C1AAA">
        <w:t xml:space="preserve">Disponer de un plan de contención y mitigación ante una crisis: se deben contemplar situaciones en la que se deba remitir a los colaboradores a su casa por un posible contagio en </w:t>
      </w:r>
      <w:r w:rsidR="00A6054A">
        <w:t>cualquiera de las instalaciones de la FSA</w:t>
      </w:r>
      <w:r w:rsidRPr="008C1AAA">
        <w:t> y</w:t>
      </w:r>
      <w:r w:rsidR="00A6054A">
        <w:t xml:space="preserve"> la forma de realizar limpieza,</w:t>
      </w:r>
      <w:r w:rsidRPr="008C1AAA">
        <w:t xml:space="preserve"> desinfección de áreas en esta situación, también aplica para casos en los que reporten personas de su núcleo familiar contagiadas por COVID 19.</w:t>
      </w:r>
    </w:p>
    <w:p w:rsidR="00BD46B9" w:rsidRPr="00C54488" w:rsidRDefault="00BD46B9" w:rsidP="002B32DA">
      <w:pPr>
        <w:numPr>
          <w:ilvl w:val="0"/>
          <w:numId w:val="2"/>
        </w:numPr>
        <w:spacing w:after="0" w:line="240" w:lineRule="auto"/>
        <w:ind w:right="49"/>
        <w:contextualSpacing/>
        <w:jc w:val="both"/>
      </w:pPr>
      <w:r w:rsidRPr="00C54488">
        <w:t xml:space="preserve">Identificar los colaboradores cuya actividad se considera </w:t>
      </w:r>
      <w:r w:rsidR="00A204A8" w:rsidRPr="00C54488">
        <w:t>críti</w:t>
      </w:r>
      <w:r w:rsidR="00A204A8">
        <w:t>ca</w:t>
      </w:r>
      <w:r w:rsidRPr="00C54488">
        <w:t xml:space="preserve">, esto con el fin de garantizar aquellas actividades que no pueden interrumpirse. </w:t>
      </w:r>
    </w:p>
    <w:p w:rsidR="00BD46B9" w:rsidRPr="00C54488" w:rsidRDefault="00BD46B9" w:rsidP="002B32DA">
      <w:pPr>
        <w:numPr>
          <w:ilvl w:val="0"/>
          <w:numId w:val="2"/>
        </w:numPr>
        <w:spacing w:after="0" w:line="240" w:lineRule="auto"/>
        <w:ind w:right="49"/>
        <w:contextualSpacing/>
        <w:jc w:val="both"/>
      </w:pPr>
      <w:r w:rsidRPr="00C54488">
        <w:t>An</w:t>
      </w:r>
      <w:r>
        <w:t>alizar</w:t>
      </w:r>
      <w:r w:rsidRPr="00C54488">
        <w:t xml:space="preserve"> y toma</w:t>
      </w:r>
      <w:r>
        <w:t>r</w:t>
      </w:r>
      <w:r w:rsidRPr="00C54488">
        <w:t xml:space="preserve"> de decisiones que se requiera</w:t>
      </w:r>
      <w:r>
        <w:t>n</w:t>
      </w:r>
      <w:r w:rsidRPr="00C54488">
        <w:t xml:space="preserve"> en temas presupuestales para el mantenimiento, mejora y desarrollo del presente protocolo de bioseguridad. </w:t>
      </w:r>
    </w:p>
    <w:p w:rsidR="00BD46B9" w:rsidRPr="00C54488" w:rsidRDefault="00BD46B9" w:rsidP="002B32DA">
      <w:pPr>
        <w:numPr>
          <w:ilvl w:val="0"/>
          <w:numId w:val="2"/>
        </w:numPr>
        <w:spacing w:after="0" w:line="240" w:lineRule="auto"/>
        <w:ind w:right="49"/>
        <w:contextualSpacing/>
        <w:jc w:val="both"/>
      </w:pPr>
      <w:r w:rsidRPr="00C54488">
        <w:t>Gestionar la comunicación interna y externa.</w:t>
      </w:r>
    </w:p>
    <w:p w:rsidR="00BD46B9" w:rsidRPr="00C54488" w:rsidRDefault="00BD46B9" w:rsidP="00BD46B9">
      <w:pPr>
        <w:spacing w:after="0" w:line="240" w:lineRule="auto"/>
        <w:ind w:left="720" w:right="49"/>
        <w:contextualSpacing/>
        <w:jc w:val="both"/>
      </w:pPr>
    </w:p>
    <w:p w:rsidR="00BD46B9" w:rsidRPr="0032312D" w:rsidRDefault="00BD46B9" w:rsidP="002B32DA">
      <w:pPr>
        <w:pStyle w:val="Prrafodelista"/>
        <w:numPr>
          <w:ilvl w:val="1"/>
          <w:numId w:val="20"/>
        </w:numPr>
        <w:ind w:right="49"/>
        <w:jc w:val="both"/>
        <w:rPr>
          <w:b/>
        </w:rPr>
      </w:pPr>
      <w:r w:rsidRPr="0032312D">
        <w:rPr>
          <w:b/>
        </w:rPr>
        <w:t>Coordinadores</w:t>
      </w:r>
      <w:r w:rsidR="00765445">
        <w:rPr>
          <w:b/>
        </w:rPr>
        <w:t xml:space="preserve"> y jefes de áreas</w:t>
      </w:r>
    </w:p>
    <w:p w:rsidR="00BD46B9" w:rsidRPr="00C54488" w:rsidRDefault="00BD46B9" w:rsidP="00BD46B9">
      <w:pPr>
        <w:spacing w:after="0" w:line="240" w:lineRule="auto"/>
        <w:ind w:right="49"/>
        <w:jc w:val="both"/>
        <w:rPr>
          <w:b/>
        </w:rPr>
      </w:pPr>
    </w:p>
    <w:p w:rsidR="00BD46B9" w:rsidRPr="00C54488" w:rsidRDefault="00BD46B9" w:rsidP="002B32DA">
      <w:pPr>
        <w:numPr>
          <w:ilvl w:val="0"/>
          <w:numId w:val="3"/>
        </w:numPr>
        <w:spacing w:after="0" w:line="240" w:lineRule="auto"/>
        <w:ind w:right="49"/>
        <w:contextualSpacing/>
        <w:jc w:val="both"/>
      </w:pPr>
      <w:r w:rsidRPr="00C54488">
        <w:t>Ejercer un liderazgo permanente frente a los equipos de trabajo para asegurar que se produzcan rápida y efectivamente los cambios de conducta necesarios.</w:t>
      </w:r>
    </w:p>
    <w:p w:rsidR="00BD46B9" w:rsidRPr="00C54488" w:rsidRDefault="00BD46B9" w:rsidP="002B32DA">
      <w:pPr>
        <w:numPr>
          <w:ilvl w:val="0"/>
          <w:numId w:val="3"/>
        </w:numPr>
        <w:spacing w:after="0" w:line="240" w:lineRule="auto"/>
        <w:ind w:right="49"/>
        <w:contextualSpacing/>
        <w:jc w:val="both"/>
      </w:pPr>
      <w:r w:rsidRPr="00C54488">
        <w:t>Seguir los lineamientos establecidos en el presente protocolo.</w:t>
      </w:r>
    </w:p>
    <w:p w:rsidR="00BD46B9" w:rsidRPr="00C54488" w:rsidRDefault="00BD46B9" w:rsidP="002B32DA">
      <w:pPr>
        <w:numPr>
          <w:ilvl w:val="0"/>
          <w:numId w:val="3"/>
        </w:numPr>
        <w:spacing w:after="0" w:line="240" w:lineRule="auto"/>
        <w:ind w:right="49"/>
        <w:contextualSpacing/>
        <w:jc w:val="both"/>
      </w:pPr>
      <w:r w:rsidRPr="00C54488">
        <w:t xml:space="preserve">Informar inmediatamente </w:t>
      </w:r>
      <w:r w:rsidR="006A2BBB">
        <w:t xml:space="preserve">a </w:t>
      </w:r>
      <w:r w:rsidRPr="00C54488">
        <w:t>Seguridad y salud en el trabajo (</w:t>
      </w:r>
      <w:hyperlink r:id="rId9" w:history="1">
        <w:r w:rsidRPr="00C54488">
          <w:rPr>
            <w:color w:val="0000FF" w:themeColor="hyperlink"/>
            <w:u w:val="single"/>
          </w:rPr>
          <w:t>sst@fundacionsanantonio.org</w:t>
        </w:r>
      </w:hyperlink>
      <w:r w:rsidRPr="00C54488">
        <w:t xml:space="preserve">) en caso que algún colaborador y/o estudiante presente síntomas de enfermedades respiratorias. </w:t>
      </w:r>
    </w:p>
    <w:p w:rsidR="00BD46B9" w:rsidRPr="00C54488" w:rsidRDefault="00BD46B9" w:rsidP="002B32DA">
      <w:pPr>
        <w:numPr>
          <w:ilvl w:val="0"/>
          <w:numId w:val="3"/>
        </w:numPr>
        <w:spacing w:after="0" w:line="240" w:lineRule="auto"/>
        <w:ind w:right="49"/>
        <w:contextualSpacing/>
        <w:jc w:val="both"/>
      </w:pPr>
      <w:r w:rsidRPr="00C54488">
        <w:t>Cuidar su salud y la de su equipo de trabajo</w:t>
      </w:r>
      <w:r w:rsidR="0005658B">
        <w:t xml:space="preserve"> y </w:t>
      </w:r>
      <w:r w:rsidR="0005658B" w:rsidRPr="00863D31">
        <w:t>estudiantes</w:t>
      </w:r>
      <w:r w:rsidRPr="00863D31">
        <w:t>,</w:t>
      </w:r>
      <w:r w:rsidRPr="00C54488">
        <w:t xml:space="preserve"> cumpliendo las recomendaciones de limpieza y desinfección de superficies y objetos de </w:t>
      </w:r>
      <w:r w:rsidR="001C157B">
        <w:t>uso frecuente</w:t>
      </w:r>
      <w:r w:rsidRPr="00C54488">
        <w:t>, etiqueta respiratoria y el sano distanciamiento (dos metros entre personas).</w:t>
      </w:r>
    </w:p>
    <w:p w:rsidR="00BD46B9" w:rsidRPr="00C54488" w:rsidRDefault="00BD46B9" w:rsidP="002B32DA">
      <w:pPr>
        <w:numPr>
          <w:ilvl w:val="0"/>
          <w:numId w:val="3"/>
        </w:numPr>
        <w:spacing w:after="0" w:line="240" w:lineRule="auto"/>
        <w:ind w:right="49"/>
        <w:contextualSpacing/>
        <w:jc w:val="both"/>
      </w:pPr>
      <w:r w:rsidRPr="00C54488">
        <w:t>Promover la política de lavado de manos, al ingreso a las</w:t>
      </w:r>
      <w:r w:rsidR="00F248DB">
        <w:t xml:space="preserve"> diferentes</w:t>
      </w:r>
      <w:r w:rsidRPr="00C54488">
        <w:t xml:space="preserve"> instalaciones </w:t>
      </w:r>
      <w:r w:rsidR="00F248DB">
        <w:t>de la FSA</w:t>
      </w:r>
      <w:r w:rsidRPr="00C54488">
        <w:t>, cada dos horas, antes</w:t>
      </w:r>
      <w:r w:rsidR="001C157B">
        <w:t xml:space="preserve"> y después </w:t>
      </w:r>
      <w:r w:rsidRPr="00C54488">
        <w:t>de tener contacto con alimentos</w:t>
      </w:r>
      <w:r w:rsidR="001C157B">
        <w:t>,</w:t>
      </w:r>
      <w:r w:rsidRPr="00C54488">
        <w:t xml:space="preserve"> manipulación de equipos y herramientas de trabajo, así como políticas de higiene respiratoria, el cual </w:t>
      </w:r>
      <w:r w:rsidR="0005658B" w:rsidRPr="00863D31">
        <w:t>también</w:t>
      </w:r>
      <w:r w:rsidR="0005658B">
        <w:t xml:space="preserve"> </w:t>
      </w:r>
      <w:r w:rsidRPr="00C54488">
        <w:t xml:space="preserve">aplica para los colaboradores que se encuentran </w:t>
      </w:r>
      <w:r w:rsidR="001C157B">
        <w:t>realizando actividad</w:t>
      </w:r>
      <w:r w:rsidRPr="00C54488">
        <w:t xml:space="preserve"> en casa. </w:t>
      </w:r>
    </w:p>
    <w:p w:rsidR="00BD46B9" w:rsidRPr="00C54488" w:rsidRDefault="00BD46B9" w:rsidP="002B32DA">
      <w:pPr>
        <w:numPr>
          <w:ilvl w:val="0"/>
          <w:numId w:val="3"/>
        </w:numPr>
        <w:spacing w:after="0" w:line="240" w:lineRule="auto"/>
        <w:ind w:right="49"/>
        <w:contextualSpacing/>
        <w:jc w:val="both"/>
      </w:pPr>
      <w:r w:rsidRPr="00C54488">
        <w:t>Fomentar el sano distanciamiento de más de dos metros entre las personas.</w:t>
      </w:r>
    </w:p>
    <w:p w:rsidR="00BD46B9" w:rsidRPr="00C54488" w:rsidRDefault="00BD46B9" w:rsidP="002B32DA">
      <w:pPr>
        <w:numPr>
          <w:ilvl w:val="0"/>
          <w:numId w:val="3"/>
        </w:numPr>
        <w:spacing w:after="0" w:line="240" w:lineRule="auto"/>
        <w:ind w:right="49"/>
        <w:contextualSpacing/>
        <w:jc w:val="both"/>
      </w:pPr>
      <w:r>
        <w:t>Determinar la no</w:t>
      </w:r>
      <w:r w:rsidR="001C157B">
        <w:t xml:space="preserve"> presentación de un colaborador </w:t>
      </w:r>
      <w:r w:rsidRPr="00C54488">
        <w:t>si algún</w:t>
      </w:r>
      <w:r>
        <w:t xml:space="preserve"> </w:t>
      </w:r>
      <w:r w:rsidRPr="00C54488">
        <w:t>presenta s</w:t>
      </w:r>
      <w:r w:rsidR="008C1AAA">
        <w:t>í</w:t>
      </w:r>
      <w:r w:rsidRPr="00C54488">
        <w:t>ntomas.</w:t>
      </w:r>
    </w:p>
    <w:p w:rsidR="00BD46B9" w:rsidRPr="00C54488" w:rsidRDefault="00BD46B9" w:rsidP="002B32DA">
      <w:pPr>
        <w:numPr>
          <w:ilvl w:val="0"/>
          <w:numId w:val="3"/>
        </w:numPr>
        <w:spacing w:after="0" w:line="240" w:lineRule="auto"/>
        <w:ind w:right="49"/>
        <w:contextualSpacing/>
        <w:jc w:val="both"/>
      </w:pPr>
      <w:r>
        <w:t xml:space="preserve">Determinar los criterios seguros para la realización de reuniones </w:t>
      </w:r>
      <w:r w:rsidR="00A204A8">
        <w:t>presenciales</w:t>
      </w:r>
      <w:r>
        <w:t xml:space="preserve">; velar porque estas </w:t>
      </w:r>
      <w:r w:rsidRPr="00C54488">
        <w:t>se realicen en espacios abiertos o bien ventilados, manteniendo el sano distanciamiento de dos metros entre los asistentes</w:t>
      </w:r>
      <w:r>
        <w:t>.</w:t>
      </w:r>
      <w:r w:rsidRPr="00C54488">
        <w:t xml:space="preserve"> </w:t>
      </w:r>
      <w:r>
        <w:t>S</w:t>
      </w:r>
      <w:r w:rsidRPr="00C54488">
        <w:t xml:space="preserve">e debe realizar limpieza y desinfección a los objetos utilizados antes y después de </w:t>
      </w:r>
      <w:r>
        <w:t>cada</w:t>
      </w:r>
      <w:r w:rsidRPr="00C54488">
        <w:t xml:space="preserve"> reunión</w:t>
      </w:r>
      <w:r>
        <w:t xml:space="preserve"> y</w:t>
      </w:r>
      <w:r w:rsidRPr="00C54488">
        <w:t xml:space="preserve"> garantizar el uso de tapabocas cubriendo nariz y boca durante esta. </w:t>
      </w:r>
    </w:p>
    <w:p w:rsidR="00BD46B9" w:rsidRPr="00C54488" w:rsidRDefault="00BD46B9" w:rsidP="002B32DA">
      <w:pPr>
        <w:numPr>
          <w:ilvl w:val="0"/>
          <w:numId w:val="3"/>
        </w:numPr>
        <w:spacing w:after="0" w:line="240" w:lineRule="auto"/>
        <w:ind w:right="49"/>
        <w:contextualSpacing/>
        <w:jc w:val="both"/>
      </w:pPr>
      <w:r w:rsidRPr="00C54488">
        <w:t>Asistir a las capacitaciones, acatar las medidas de prevención y fomentar la asistencia de sus colaboradores</w:t>
      </w:r>
      <w:r w:rsidR="0005658B">
        <w:t xml:space="preserve"> y </w:t>
      </w:r>
      <w:r w:rsidR="0005658B" w:rsidRPr="00863D31">
        <w:t>estudiantes</w:t>
      </w:r>
      <w:r w:rsidRPr="00863D31">
        <w:t>.</w:t>
      </w:r>
    </w:p>
    <w:p w:rsidR="00BD46B9" w:rsidRPr="00C54488" w:rsidRDefault="00BD46B9" w:rsidP="002B32DA">
      <w:pPr>
        <w:numPr>
          <w:ilvl w:val="0"/>
          <w:numId w:val="3"/>
        </w:numPr>
        <w:spacing w:after="0" w:line="240" w:lineRule="auto"/>
        <w:ind w:right="49"/>
        <w:contextualSpacing/>
        <w:jc w:val="both"/>
      </w:pPr>
      <w:r w:rsidRPr="00C54488">
        <w:lastRenderedPageBreak/>
        <w:t>Comunicar las medidas de prevención para los riesgos a los colaboradores,</w:t>
      </w:r>
      <w:r w:rsidR="0005658B">
        <w:t xml:space="preserve"> </w:t>
      </w:r>
      <w:r w:rsidR="0005658B" w:rsidRPr="00863D31">
        <w:t>estudiantes, padres de familia,</w:t>
      </w:r>
      <w:r w:rsidR="0005658B">
        <w:t xml:space="preserve"> </w:t>
      </w:r>
      <w:r w:rsidRPr="00C54488">
        <w:t xml:space="preserve"> contratistas y</w:t>
      </w:r>
      <w:r w:rsidR="004F77C1">
        <w:t xml:space="preserve"> personal auxiliar de servicios generales</w:t>
      </w:r>
      <w:r w:rsidRPr="00C54488">
        <w:t xml:space="preserve"> y generar un flujo de información en ambas vías. </w:t>
      </w:r>
    </w:p>
    <w:p w:rsidR="00BD46B9" w:rsidRPr="00C54488" w:rsidRDefault="00BD46B9" w:rsidP="00BD46B9">
      <w:pPr>
        <w:spacing w:after="0" w:line="240" w:lineRule="auto"/>
        <w:ind w:right="49"/>
        <w:jc w:val="both"/>
      </w:pPr>
    </w:p>
    <w:p w:rsidR="00BD46B9" w:rsidRPr="0032312D" w:rsidRDefault="00BD46B9" w:rsidP="002B32DA">
      <w:pPr>
        <w:pStyle w:val="Prrafodelista"/>
        <w:numPr>
          <w:ilvl w:val="1"/>
          <w:numId w:val="20"/>
        </w:numPr>
        <w:ind w:right="49"/>
        <w:jc w:val="both"/>
        <w:rPr>
          <w:b/>
        </w:rPr>
      </w:pPr>
      <w:r w:rsidRPr="0032312D">
        <w:rPr>
          <w:b/>
        </w:rPr>
        <w:t>Líder de Seguridad y Salud en el Trabajo</w:t>
      </w:r>
    </w:p>
    <w:p w:rsidR="00BD46B9" w:rsidRPr="00C54488" w:rsidRDefault="00BD46B9" w:rsidP="00BD46B9">
      <w:pPr>
        <w:spacing w:after="0" w:line="240" w:lineRule="auto"/>
        <w:ind w:right="49"/>
        <w:jc w:val="both"/>
        <w:rPr>
          <w:b/>
        </w:rPr>
      </w:pPr>
    </w:p>
    <w:p w:rsidR="00BD46B9" w:rsidRPr="00C54488" w:rsidRDefault="00BD46B9" w:rsidP="002B32DA">
      <w:pPr>
        <w:numPr>
          <w:ilvl w:val="0"/>
          <w:numId w:val="4"/>
        </w:numPr>
        <w:spacing w:after="0" w:line="240" w:lineRule="auto"/>
        <w:ind w:right="49"/>
        <w:contextualSpacing/>
        <w:jc w:val="both"/>
      </w:pPr>
      <w:r w:rsidRPr="00C54488">
        <w:t>Desarrollar y mantener actualizado el protocolo así como</w:t>
      </w:r>
      <w:r>
        <w:t xml:space="preserve"> los</w:t>
      </w:r>
      <w:r w:rsidRPr="00C54488">
        <w:t xml:space="preserve"> documentos complementarios que se requiera</w:t>
      </w:r>
      <w:r>
        <w:t>n</w:t>
      </w:r>
      <w:r w:rsidR="001C157B">
        <w:t xml:space="preserve"> con el fin de</w:t>
      </w:r>
      <w:r w:rsidRPr="00C54488">
        <w:t xml:space="preserve"> monitorear el estado de salud de los colaboradores y para actuar ante la sospecha de un posible contagio.</w:t>
      </w:r>
    </w:p>
    <w:p w:rsidR="00BD46B9" w:rsidRPr="00C54488" w:rsidRDefault="00BD46B9" w:rsidP="002B32DA">
      <w:pPr>
        <w:numPr>
          <w:ilvl w:val="0"/>
          <w:numId w:val="4"/>
        </w:numPr>
        <w:spacing w:after="0" w:line="240" w:lineRule="auto"/>
        <w:ind w:right="49"/>
        <w:contextualSpacing/>
        <w:jc w:val="both"/>
      </w:pPr>
      <w:r w:rsidRPr="00C54488">
        <w:t xml:space="preserve">Supervisar que los colaboradores cumplan con las medidas expuestas en este protocolo. </w:t>
      </w:r>
    </w:p>
    <w:p w:rsidR="00BD46B9" w:rsidRPr="00C54488" w:rsidRDefault="00BD46B9" w:rsidP="002B32DA">
      <w:pPr>
        <w:numPr>
          <w:ilvl w:val="0"/>
          <w:numId w:val="4"/>
        </w:numPr>
        <w:spacing w:after="0" w:line="240" w:lineRule="auto"/>
        <w:ind w:right="49"/>
        <w:contextualSpacing/>
        <w:jc w:val="both"/>
      </w:pPr>
      <w:r w:rsidRPr="00C54488">
        <w:t>Desde los programas de vigilancia epidemiológica, apoyar en la identificación de personas en condición de salud vulnerable y tomar acciones preventivas para reducir el riesgo de contagio.</w:t>
      </w:r>
    </w:p>
    <w:p w:rsidR="00BD46B9" w:rsidRPr="00C54488" w:rsidRDefault="00BD46B9" w:rsidP="002B32DA">
      <w:pPr>
        <w:numPr>
          <w:ilvl w:val="0"/>
          <w:numId w:val="4"/>
        </w:numPr>
        <w:spacing w:after="0" w:line="240" w:lineRule="auto"/>
        <w:ind w:right="49"/>
        <w:contextualSpacing/>
        <w:jc w:val="both"/>
      </w:pPr>
      <w:r w:rsidRPr="00C54488">
        <w:t xml:space="preserve">Garantizar que se cumplan todas las medidas de higiene y distanciamiento social que sean necesarias al inicio, durante y al término de la jornada. </w:t>
      </w:r>
    </w:p>
    <w:p w:rsidR="00BD46B9" w:rsidRPr="00C54488" w:rsidRDefault="00BD46B9" w:rsidP="002B32DA">
      <w:pPr>
        <w:numPr>
          <w:ilvl w:val="0"/>
          <w:numId w:val="4"/>
        </w:numPr>
        <w:spacing w:after="0" w:line="240" w:lineRule="auto"/>
        <w:ind w:right="49"/>
        <w:contextualSpacing/>
        <w:jc w:val="both"/>
      </w:pPr>
      <w:r w:rsidRPr="00C54488">
        <w:t>Hacer inspecciones en las diferentes instalaciones, áreas y/o departamentos de la FSA para verificar el cumplimiento de las medidas implementadas.</w:t>
      </w:r>
    </w:p>
    <w:p w:rsidR="00BD46B9" w:rsidRPr="00C54488" w:rsidRDefault="00BD46B9" w:rsidP="00BD46B9">
      <w:pPr>
        <w:spacing w:after="0" w:line="240" w:lineRule="auto"/>
        <w:ind w:right="49"/>
        <w:jc w:val="both"/>
      </w:pPr>
    </w:p>
    <w:p w:rsidR="00BD46B9" w:rsidRPr="0032312D" w:rsidRDefault="00FC553D" w:rsidP="002B32DA">
      <w:pPr>
        <w:pStyle w:val="Prrafodelista"/>
        <w:numPr>
          <w:ilvl w:val="1"/>
          <w:numId w:val="20"/>
        </w:numPr>
        <w:ind w:right="49"/>
        <w:jc w:val="both"/>
        <w:rPr>
          <w:b/>
        </w:rPr>
      </w:pPr>
      <w:r>
        <w:rPr>
          <w:b/>
        </w:rPr>
        <w:t>Lideres</w:t>
      </w:r>
    </w:p>
    <w:p w:rsidR="00BD46B9" w:rsidRPr="00C54488" w:rsidRDefault="00BD46B9" w:rsidP="00BD46B9">
      <w:pPr>
        <w:spacing w:after="0" w:line="240" w:lineRule="auto"/>
        <w:ind w:left="720" w:right="49"/>
        <w:contextualSpacing/>
        <w:jc w:val="both"/>
      </w:pPr>
    </w:p>
    <w:p w:rsidR="00BD46B9" w:rsidRPr="00C54488" w:rsidRDefault="00BD46B9" w:rsidP="002B32DA">
      <w:pPr>
        <w:numPr>
          <w:ilvl w:val="0"/>
          <w:numId w:val="5"/>
        </w:numPr>
        <w:spacing w:after="0" w:line="240" w:lineRule="auto"/>
        <w:ind w:left="720" w:right="49"/>
        <w:contextualSpacing/>
        <w:jc w:val="both"/>
      </w:pPr>
      <w:r w:rsidRPr="00C54488">
        <w:t>Garantizar que la toma de temperatura con termómetro infrarrojo sea adecuada y la información que en ella se obtiene sea fiable.</w:t>
      </w:r>
    </w:p>
    <w:p w:rsidR="00BD46B9" w:rsidRPr="00C54488" w:rsidRDefault="00BD46B9" w:rsidP="002B32DA">
      <w:pPr>
        <w:numPr>
          <w:ilvl w:val="0"/>
          <w:numId w:val="5"/>
        </w:numPr>
        <w:spacing w:after="0" w:line="240" w:lineRule="auto"/>
        <w:ind w:left="720" w:right="49"/>
        <w:contextualSpacing/>
        <w:jc w:val="both"/>
      </w:pPr>
      <w:r w:rsidRPr="00C54488">
        <w:t>Verificar y garantizar que los colaboradores</w:t>
      </w:r>
      <w:r w:rsidR="0005658B">
        <w:t xml:space="preserve"> y </w:t>
      </w:r>
      <w:r w:rsidR="00A6054A">
        <w:t>beneficiarios</w:t>
      </w:r>
      <w:r w:rsidR="0005658B">
        <w:t xml:space="preserve"> </w:t>
      </w:r>
      <w:r w:rsidRPr="00C54488">
        <w:t xml:space="preserve">diligencien la encuesta de condiciones de salud que se encuentra en la intranet. </w:t>
      </w:r>
    </w:p>
    <w:p w:rsidR="00BD46B9" w:rsidRPr="00C54488" w:rsidRDefault="00BD46B9" w:rsidP="002B32DA">
      <w:pPr>
        <w:numPr>
          <w:ilvl w:val="0"/>
          <w:numId w:val="5"/>
        </w:numPr>
        <w:spacing w:after="0" w:line="240" w:lineRule="auto"/>
        <w:ind w:left="720" w:right="49"/>
        <w:contextualSpacing/>
        <w:jc w:val="both"/>
      </w:pPr>
      <w:r w:rsidRPr="00C54488">
        <w:t xml:space="preserve">Reportar los casos sospechosos ante las entidades competentes gubernamentales y administrativas </w:t>
      </w:r>
      <w:r w:rsidR="00F248DB">
        <w:t>de la FSA</w:t>
      </w:r>
      <w:r w:rsidRPr="00C54488">
        <w:t xml:space="preserve">, realizar recomendaciones sobre acciones preventivas. </w:t>
      </w:r>
    </w:p>
    <w:p w:rsidR="00BD46B9" w:rsidRDefault="00BD46B9" w:rsidP="002B32DA">
      <w:pPr>
        <w:numPr>
          <w:ilvl w:val="0"/>
          <w:numId w:val="5"/>
        </w:numPr>
        <w:spacing w:after="0" w:line="240" w:lineRule="auto"/>
        <w:ind w:left="720" w:right="49"/>
        <w:contextualSpacing/>
        <w:jc w:val="both"/>
      </w:pPr>
      <w:r w:rsidRPr="00C54488">
        <w:t>Supervisar el cumplimiento de las medidas expuestas en este protocolo</w:t>
      </w:r>
      <w:r>
        <w:t>.</w:t>
      </w:r>
    </w:p>
    <w:p w:rsidR="00EC767A" w:rsidRPr="00EC767A" w:rsidRDefault="00EC767A" w:rsidP="002B32DA">
      <w:pPr>
        <w:numPr>
          <w:ilvl w:val="0"/>
          <w:numId w:val="5"/>
        </w:numPr>
        <w:spacing w:after="0" w:line="240" w:lineRule="auto"/>
        <w:ind w:left="720" w:right="49"/>
        <w:contextualSpacing/>
        <w:jc w:val="both"/>
        <w:rPr>
          <w:b/>
        </w:rPr>
      </w:pPr>
      <w:r>
        <w:t xml:space="preserve">Atención a los posibles casos COVID – 19 que se presenten en </w:t>
      </w:r>
      <w:r w:rsidR="00136E8E">
        <w:t>las instalaciones de la FSA</w:t>
      </w:r>
      <w:r>
        <w:t xml:space="preserve">. </w:t>
      </w:r>
      <w:r w:rsidRPr="00EC767A">
        <w:rPr>
          <w:b/>
        </w:rPr>
        <w:t>Ver anexo 1</w:t>
      </w:r>
      <w:r w:rsidR="001C157B">
        <w:rPr>
          <w:b/>
        </w:rPr>
        <w:t>.</w:t>
      </w:r>
    </w:p>
    <w:p w:rsidR="00430D4C" w:rsidRPr="00C54488" w:rsidRDefault="00430D4C" w:rsidP="00430D4C">
      <w:pPr>
        <w:spacing w:after="0" w:line="240" w:lineRule="auto"/>
        <w:ind w:left="1068" w:right="49"/>
        <w:contextualSpacing/>
        <w:jc w:val="both"/>
      </w:pPr>
    </w:p>
    <w:p w:rsidR="00C54488" w:rsidRPr="00430D4C" w:rsidRDefault="00C54488" w:rsidP="002B32DA">
      <w:pPr>
        <w:pStyle w:val="Prrafodelista"/>
        <w:numPr>
          <w:ilvl w:val="1"/>
          <w:numId w:val="20"/>
        </w:numPr>
        <w:ind w:right="49"/>
        <w:jc w:val="both"/>
        <w:rPr>
          <w:b/>
        </w:rPr>
      </w:pPr>
      <w:r w:rsidRPr="00430D4C">
        <w:rPr>
          <w:b/>
        </w:rPr>
        <w:t xml:space="preserve">Colaboradores </w:t>
      </w:r>
    </w:p>
    <w:p w:rsidR="00C54488" w:rsidRPr="00C54488" w:rsidRDefault="00C54488" w:rsidP="00C54488">
      <w:pPr>
        <w:spacing w:after="0" w:line="240" w:lineRule="auto"/>
        <w:ind w:left="720" w:right="49"/>
        <w:contextualSpacing/>
        <w:jc w:val="both"/>
        <w:rPr>
          <w:b/>
        </w:rPr>
      </w:pPr>
    </w:p>
    <w:p w:rsidR="00BD46B9" w:rsidRPr="00C54488" w:rsidRDefault="00BD46B9" w:rsidP="002B32DA">
      <w:pPr>
        <w:pStyle w:val="Prrafodelista"/>
        <w:numPr>
          <w:ilvl w:val="0"/>
          <w:numId w:val="6"/>
        </w:numPr>
        <w:ind w:right="49"/>
        <w:jc w:val="both"/>
      </w:pPr>
      <w:r w:rsidRPr="00C54488">
        <w:t xml:space="preserve">Atender las indicaciones de la Dirección Ejecutiva, </w:t>
      </w:r>
      <w:r w:rsidR="008A7D31">
        <w:t>Sub-dirección</w:t>
      </w:r>
      <w:r w:rsidRPr="00C54488">
        <w:t xml:space="preserve">, coordinadores, líderes o encargados de asegurar el cumplimiento de lo expuesto en este protocolo. </w:t>
      </w:r>
    </w:p>
    <w:p w:rsidR="00BD46B9" w:rsidRPr="00C54488" w:rsidRDefault="00BD46B9" w:rsidP="002B32DA">
      <w:pPr>
        <w:pStyle w:val="Prrafodelista"/>
        <w:numPr>
          <w:ilvl w:val="0"/>
          <w:numId w:val="6"/>
        </w:numPr>
        <w:ind w:right="49"/>
        <w:jc w:val="both"/>
      </w:pPr>
      <w:r w:rsidRPr="00C54488">
        <w:t xml:space="preserve">Acatar las medidas expuestas en el presente protocolo relacionadas con las actividades que se deban realizar en cualquier de las áreas </w:t>
      </w:r>
      <w:r w:rsidR="005817ED">
        <w:t xml:space="preserve">y departamentos de la </w:t>
      </w:r>
      <w:r w:rsidRPr="00C54488">
        <w:t xml:space="preserve"> </w:t>
      </w:r>
      <w:r w:rsidR="005817ED">
        <w:t>FSA</w:t>
      </w:r>
      <w:r w:rsidRPr="00C54488">
        <w:t>.</w:t>
      </w:r>
    </w:p>
    <w:p w:rsidR="00BD46B9" w:rsidRPr="00C54488" w:rsidRDefault="00BD46B9" w:rsidP="002B32DA">
      <w:pPr>
        <w:pStyle w:val="Prrafodelista"/>
        <w:numPr>
          <w:ilvl w:val="0"/>
          <w:numId w:val="6"/>
        </w:numPr>
        <w:ind w:right="49"/>
        <w:jc w:val="both"/>
      </w:pPr>
      <w:r w:rsidRPr="00C54488">
        <w:t>Procurar el cuidad</w:t>
      </w:r>
      <w:r>
        <w:t>o</w:t>
      </w:r>
      <w:r w:rsidRPr="00C54488">
        <w:t xml:space="preserve"> integral de su salud. </w:t>
      </w:r>
    </w:p>
    <w:p w:rsidR="00BD46B9" w:rsidRPr="00C54488" w:rsidRDefault="00BD46B9" w:rsidP="002B32DA">
      <w:pPr>
        <w:pStyle w:val="Prrafodelista"/>
        <w:numPr>
          <w:ilvl w:val="0"/>
          <w:numId w:val="6"/>
        </w:numPr>
        <w:ind w:right="49"/>
        <w:jc w:val="both"/>
      </w:pPr>
      <w:r w:rsidRPr="00C54488">
        <w:t xml:space="preserve">Registrar </w:t>
      </w:r>
      <w:r>
        <w:t xml:space="preserve">diariamente </w:t>
      </w:r>
      <w:r w:rsidRPr="00C54488">
        <w:t xml:space="preserve">la encuesta </w:t>
      </w:r>
      <w:r>
        <w:t>“C</w:t>
      </w:r>
      <w:r w:rsidRPr="00C54488">
        <w:t>ondiciones de salud</w:t>
      </w:r>
      <w:r>
        <w:t>”</w:t>
      </w:r>
      <w:r w:rsidRPr="00C54488">
        <w:t xml:space="preserve"> (intranet) </w:t>
      </w:r>
      <w:r>
        <w:t>S</w:t>
      </w:r>
      <w:r w:rsidRPr="00C54488">
        <w:t>i presenta síntomas de alerta o alguna persona con la que convive, deberá informar inmediatamente a su EPS, reportar a su jefe inmediato, área SST y enfermería.</w:t>
      </w:r>
    </w:p>
    <w:p w:rsidR="00BD46B9" w:rsidRPr="00C54488" w:rsidRDefault="00BD46B9" w:rsidP="002B32DA">
      <w:pPr>
        <w:pStyle w:val="Prrafodelista"/>
        <w:numPr>
          <w:ilvl w:val="0"/>
          <w:numId w:val="6"/>
        </w:numPr>
        <w:ind w:right="49"/>
        <w:jc w:val="both"/>
      </w:pPr>
      <w:r w:rsidRPr="00C54488">
        <w:t>Asistir a las capacitaciones programadas.</w:t>
      </w:r>
    </w:p>
    <w:p w:rsidR="00BD46B9" w:rsidRPr="00C54488" w:rsidRDefault="00BD46B9" w:rsidP="002B32DA">
      <w:pPr>
        <w:pStyle w:val="Prrafodelista"/>
        <w:numPr>
          <w:ilvl w:val="0"/>
          <w:numId w:val="6"/>
        </w:numPr>
        <w:ind w:right="49"/>
        <w:jc w:val="both"/>
      </w:pPr>
      <w:r w:rsidRPr="00C54488">
        <w:t xml:space="preserve">No portar accesorios en </w:t>
      </w:r>
      <w:r w:rsidR="00136E8E">
        <w:t>ninguna de las instalaciones de la FSA</w:t>
      </w:r>
      <w:r w:rsidRPr="00C54488">
        <w:t xml:space="preserve">, como aretes, joyas, relojes y demás. </w:t>
      </w:r>
    </w:p>
    <w:p w:rsidR="00BD46B9" w:rsidRPr="00C54488" w:rsidRDefault="00BD46B9" w:rsidP="002B32DA">
      <w:pPr>
        <w:pStyle w:val="Prrafodelista"/>
        <w:numPr>
          <w:ilvl w:val="0"/>
          <w:numId w:val="6"/>
        </w:numPr>
        <w:ind w:right="49"/>
        <w:jc w:val="both"/>
      </w:pPr>
      <w:r w:rsidRPr="00C54488">
        <w:t>Evitar salir de la Institución constantemente a realizar actividades no propias de las establecidas.</w:t>
      </w:r>
    </w:p>
    <w:p w:rsidR="00BD46B9" w:rsidRPr="00C54488" w:rsidRDefault="00BD46B9" w:rsidP="002B32DA">
      <w:pPr>
        <w:pStyle w:val="Prrafodelista"/>
        <w:numPr>
          <w:ilvl w:val="0"/>
          <w:numId w:val="6"/>
        </w:numPr>
        <w:ind w:right="49"/>
        <w:jc w:val="both"/>
      </w:pPr>
      <w:r w:rsidRPr="00C54488">
        <w:t>No compartir alimentos, snacks y/o bebidas con otras personas.</w:t>
      </w:r>
    </w:p>
    <w:p w:rsidR="00BD46B9" w:rsidRPr="00C54488" w:rsidRDefault="00BD46B9" w:rsidP="002B32DA">
      <w:pPr>
        <w:pStyle w:val="Prrafodelista"/>
        <w:numPr>
          <w:ilvl w:val="0"/>
          <w:numId w:val="6"/>
        </w:numPr>
        <w:ind w:right="49"/>
        <w:jc w:val="both"/>
      </w:pPr>
      <w:r w:rsidRPr="00C54488">
        <w:t xml:space="preserve">No consumir alimentos y/o snacks en los puestos de trabajo. </w:t>
      </w:r>
    </w:p>
    <w:p w:rsidR="00BD46B9" w:rsidRPr="00C54488" w:rsidRDefault="00BD46B9" w:rsidP="00BD46B9">
      <w:pPr>
        <w:spacing w:after="0" w:line="240" w:lineRule="auto"/>
        <w:ind w:right="49"/>
        <w:jc w:val="both"/>
      </w:pPr>
    </w:p>
    <w:p w:rsidR="00BD46B9" w:rsidRPr="0032312D" w:rsidRDefault="00BD46B9" w:rsidP="002B32DA">
      <w:pPr>
        <w:pStyle w:val="Prrafodelista"/>
        <w:numPr>
          <w:ilvl w:val="1"/>
          <w:numId w:val="20"/>
        </w:numPr>
        <w:ind w:right="49"/>
        <w:jc w:val="both"/>
        <w:rPr>
          <w:b/>
        </w:rPr>
      </w:pPr>
      <w:r w:rsidRPr="0032312D">
        <w:rPr>
          <w:b/>
        </w:rPr>
        <w:lastRenderedPageBreak/>
        <w:t>Contratistas y proveedores</w:t>
      </w:r>
    </w:p>
    <w:p w:rsidR="00BD46B9" w:rsidRPr="00C54488" w:rsidRDefault="00BD46B9" w:rsidP="00BD46B9">
      <w:pPr>
        <w:spacing w:after="0" w:line="240" w:lineRule="auto"/>
        <w:ind w:right="49"/>
        <w:jc w:val="both"/>
        <w:rPr>
          <w:b/>
        </w:rPr>
      </w:pPr>
    </w:p>
    <w:p w:rsidR="00BD46B9" w:rsidRPr="00C54488" w:rsidRDefault="00BD46B9" w:rsidP="002B32DA">
      <w:pPr>
        <w:pStyle w:val="Prrafodelista"/>
        <w:numPr>
          <w:ilvl w:val="0"/>
          <w:numId w:val="7"/>
        </w:numPr>
        <w:ind w:right="49"/>
        <w:jc w:val="both"/>
      </w:pPr>
      <w:r w:rsidRPr="00C54488">
        <w:t xml:space="preserve">Cumplir las medidas establecidas en el presente protocolo. </w:t>
      </w:r>
    </w:p>
    <w:p w:rsidR="00BD46B9" w:rsidRPr="00C54488" w:rsidRDefault="00BD46B9" w:rsidP="002B32DA">
      <w:pPr>
        <w:pStyle w:val="Prrafodelista"/>
        <w:numPr>
          <w:ilvl w:val="0"/>
          <w:numId w:val="7"/>
        </w:numPr>
        <w:ind w:right="49"/>
        <w:jc w:val="both"/>
      </w:pPr>
      <w:r w:rsidRPr="00C54488">
        <w:t xml:space="preserve">Enviar los protocolos de bioseguridad al área de SST al correo </w:t>
      </w:r>
      <w:hyperlink r:id="rId10" w:history="1">
        <w:r w:rsidRPr="00C54488">
          <w:rPr>
            <w:color w:val="0000FF" w:themeColor="hyperlink"/>
            <w:u w:val="single"/>
          </w:rPr>
          <w:t>sst@fundacionsanantonio.org</w:t>
        </w:r>
      </w:hyperlink>
      <w:r w:rsidRPr="00C54488">
        <w:t xml:space="preserve"> </w:t>
      </w:r>
    </w:p>
    <w:p w:rsidR="00BD46B9" w:rsidRPr="00C54488" w:rsidRDefault="00BD46B9" w:rsidP="002B32DA">
      <w:pPr>
        <w:pStyle w:val="Prrafodelista"/>
        <w:numPr>
          <w:ilvl w:val="0"/>
          <w:numId w:val="7"/>
        </w:numPr>
        <w:ind w:right="49"/>
        <w:jc w:val="both"/>
      </w:pPr>
      <w:r w:rsidRPr="00C54488">
        <w:t>Presentar las evidencias que se requiera por parte del área SST</w:t>
      </w:r>
    </w:p>
    <w:p w:rsidR="00BD46B9" w:rsidRPr="00C54488" w:rsidRDefault="00BD46B9" w:rsidP="002B32DA">
      <w:pPr>
        <w:pStyle w:val="Prrafodelista"/>
        <w:numPr>
          <w:ilvl w:val="0"/>
          <w:numId w:val="7"/>
        </w:numPr>
        <w:ind w:right="49"/>
        <w:jc w:val="both"/>
      </w:pPr>
      <w:r w:rsidRPr="00C54488">
        <w:t xml:space="preserve">Al ingreso a las instalaciones los contratistas y proveedores deberán pasar por el punto de desinfección establecido (toma de temperatura, desinfección, lavado de manos y encuesta de condiciones de salud). </w:t>
      </w:r>
    </w:p>
    <w:p w:rsidR="00BD46B9" w:rsidRPr="00C54488" w:rsidRDefault="00BD46B9" w:rsidP="002B32DA">
      <w:pPr>
        <w:pStyle w:val="Prrafodelista"/>
        <w:numPr>
          <w:ilvl w:val="0"/>
          <w:numId w:val="7"/>
        </w:numPr>
        <w:ind w:right="49"/>
        <w:jc w:val="both"/>
      </w:pPr>
      <w:r w:rsidRPr="00C54488">
        <w:t>Instruir a sus colaboradores cumplan los protocolos de Bioseguridad del GMMMC.</w:t>
      </w:r>
    </w:p>
    <w:p w:rsidR="00BD46B9" w:rsidRPr="00C54488" w:rsidRDefault="00BD46B9" w:rsidP="002B32DA">
      <w:pPr>
        <w:pStyle w:val="Prrafodelista"/>
        <w:numPr>
          <w:ilvl w:val="0"/>
          <w:numId w:val="7"/>
        </w:numPr>
        <w:ind w:right="49"/>
        <w:jc w:val="both"/>
      </w:pPr>
      <w:r w:rsidRPr="00C54488">
        <w:t xml:space="preserve">Los contratistas y proveedores deberán portar los elementos de protección personal propios y adecuados, los tapabocas deben estar limpios cubriendo nariz y boca en todo momento (mientras este en las instalaciones), </w:t>
      </w:r>
      <w:r w:rsidR="00F12A2D">
        <w:t>así como sus</w:t>
      </w:r>
      <w:r w:rsidRPr="00C54488">
        <w:t xml:space="preserve"> herramientas de trab</w:t>
      </w:r>
      <w:r w:rsidR="00F12A2D">
        <w:t>ajo (lapiceros, Cosedoras, entre otros</w:t>
      </w:r>
      <w:r w:rsidRPr="00C54488">
        <w:t>).</w:t>
      </w:r>
    </w:p>
    <w:p w:rsidR="00BD46B9" w:rsidRPr="00C54488" w:rsidRDefault="00BD46B9" w:rsidP="002B32DA">
      <w:pPr>
        <w:pStyle w:val="Prrafodelista"/>
        <w:numPr>
          <w:ilvl w:val="0"/>
          <w:numId w:val="7"/>
        </w:numPr>
        <w:ind w:right="49"/>
        <w:jc w:val="both"/>
      </w:pPr>
      <w:r w:rsidRPr="00C54488">
        <w:t xml:space="preserve">Cumplir con lo estipulado en la circular 0017 del ministerio de trabajo. </w:t>
      </w:r>
    </w:p>
    <w:p w:rsidR="00BD46B9" w:rsidRPr="00C54488" w:rsidRDefault="00BD46B9" w:rsidP="00BD46B9">
      <w:pPr>
        <w:spacing w:after="0" w:line="240" w:lineRule="auto"/>
        <w:ind w:left="1068" w:right="49"/>
        <w:contextualSpacing/>
        <w:jc w:val="both"/>
      </w:pPr>
    </w:p>
    <w:p w:rsidR="00BD46B9" w:rsidRPr="0032312D" w:rsidRDefault="00BD46B9" w:rsidP="002B32DA">
      <w:pPr>
        <w:pStyle w:val="Prrafodelista"/>
        <w:numPr>
          <w:ilvl w:val="1"/>
          <w:numId w:val="20"/>
        </w:numPr>
        <w:ind w:right="49"/>
        <w:jc w:val="both"/>
        <w:rPr>
          <w:b/>
        </w:rPr>
      </w:pPr>
      <w:r w:rsidRPr="0032312D">
        <w:rPr>
          <w:b/>
        </w:rPr>
        <w:t>Responsabilidades de los estudiantes</w:t>
      </w:r>
    </w:p>
    <w:p w:rsidR="00BD46B9" w:rsidRPr="00C54488" w:rsidRDefault="00BD46B9" w:rsidP="00BD46B9">
      <w:pPr>
        <w:spacing w:after="0" w:line="240" w:lineRule="auto"/>
        <w:ind w:left="720" w:right="49"/>
        <w:contextualSpacing/>
        <w:jc w:val="both"/>
      </w:pPr>
    </w:p>
    <w:p w:rsidR="00BD46B9" w:rsidRPr="00C54488" w:rsidRDefault="00BD46B9" w:rsidP="002B32DA">
      <w:pPr>
        <w:pStyle w:val="Prrafodelista"/>
        <w:numPr>
          <w:ilvl w:val="0"/>
          <w:numId w:val="8"/>
        </w:numPr>
        <w:ind w:right="49"/>
        <w:jc w:val="both"/>
      </w:pPr>
      <w:r w:rsidRPr="00C54488">
        <w:t>Cumplir los protocolos de bioseguridad adoptados y adaptados por el Gimnasio Monseñor Manuel María Camargo durante el tiempo que permanezca en las instalaciones de la Institución y en el ejercicio de las actividades académicas.</w:t>
      </w:r>
    </w:p>
    <w:p w:rsidR="00BD46B9" w:rsidRPr="00C54488" w:rsidRDefault="00BD46B9" w:rsidP="002B32DA">
      <w:pPr>
        <w:pStyle w:val="Prrafodelista"/>
        <w:numPr>
          <w:ilvl w:val="0"/>
          <w:numId w:val="8"/>
        </w:numPr>
        <w:ind w:right="49"/>
        <w:jc w:val="both"/>
      </w:pPr>
      <w:r w:rsidRPr="00C54488">
        <w:t xml:space="preserve">Realizar el reporte diario de las Condiciones de Salud a través del formato estipulado para ello por el Gimnasio Monseñor María Camargo. </w:t>
      </w:r>
    </w:p>
    <w:p w:rsidR="00BD46B9" w:rsidRPr="00C54488" w:rsidRDefault="00BD46B9" w:rsidP="002B32DA">
      <w:pPr>
        <w:pStyle w:val="Prrafodelista"/>
        <w:numPr>
          <w:ilvl w:val="0"/>
          <w:numId w:val="8"/>
        </w:numPr>
        <w:ind w:right="49"/>
        <w:jc w:val="both"/>
      </w:pPr>
      <w:r w:rsidRPr="00C54488">
        <w:t>Permitirán la toma de temperatura en la Institución al ingreso de la misma.</w:t>
      </w:r>
    </w:p>
    <w:p w:rsidR="00BD46B9" w:rsidRPr="00C54488" w:rsidRDefault="00BD46B9" w:rsidP="002B32DA">
      <w:pPr>
        <w:pStyle w:val="Prrafodelista"/>
        <w:numPr>
          <w:ilvl w:val="0"/>
          <w:numId w:val="8"/>
        </w:numPr>
        <w:ind w:right="49"/>
        <w:jc w:val="both"/>
      </w:pPr>
      <w:r>
        <w:t>C</w:t>
      </w:r>
      <w:r w:rsidRPr="00C54488">
        <w:t xml:space="preserve">umplir la distancia mínima física de 2 metros </w:t>
      </w:r>
    </w:p>
    <w:p w:rsidR="00BD46B9" w:rsidRPr="00C54488" w:rsidRDefault="00BD46B9" w:rsidP="002B32DA">
      <w:pPr>
        <w:pStyle w:val="Prrafodelista"/>
        <w:numPr>
          <w:ilvl w:val="0"/>
          <w:numId w:val="8"/>
        </w:numPr>
        <w:ind w:right="49"/>
        <w:jc w:val="both"/>
      </w:pPr>
      <w:r w:rsidRPr="00C54488">
        <w:t>Implementar el lavado de manos al ingreso a la institución y cumplir con el protocolo definido</w:t>
      </w:r>
      <w:r w:rsidR="003A63B9">
        <w:t xml:space="preserve"> y comunicado por la misma</w:t>
      </w:r>
      <w:r w:rsidRPr="00C54488">
        <w:t>.</w:t>
      </w:r>
    </w:p>
    <w:p w:rsidR="00BD46B9" w:rsidRPr="00C54488" w:rsidRDefault="00BD46B9" w:rsidP="002B32DA">
      <w:pPr>
        <w:pStyle w:val="Prrafodelista"/>
        <w:numPr>
          <w:ilvl w:val="0"/>
          <w:numId w:val="8"/>
        </w:numPr>
        <w:ind w:right="49"/>
        <w:jc w:val="both"/>
      </w:pPr>
      <w:r w:rsidRPr="00C54488">
        <w:t xml:space="preserve">No consumir alimentos y/o bebidas en las aulas de clase. </w:t>
      </w:r>
    </w:p>
    <w:p w:rsidR="00C54488" w:rsidRDefault="00BD46B9" w:rsidP="002B32DA">
      <w:pPr>
        <w:pStyle w:val="Prrafodelista"/>
        <w:numPr>
          <w:ilvl w:val="0"/>
          <w:numId w:val="8"/>
        </w:numPr>
        <w:ind w:right="49"/>
        <w:jc w:val="both"/>
      </w:pPr>
      <w:r w:rsidRPr="00C54488">
        <w:t>Portar un ki</w:t>
      </w:r>
      <w:r w:rsidR="003A63B9">
        <w:t>t de bioseguridad que consta de</w:t>
      </w:r>
      <w:r w:rsidRPr="00C54488">
        <w:t xml:space="preserve"> </w:t>
      </w:r>
      <w:r>
        <w:t>t</w:t>
      </w:r>
      <w:r w:rsidRPr="00C54488">
        <w:t>apabocas adicional, lanilla, alcohol y/o gel antibacterial personal para desinfección de manos y útiles.</w:t>
      </w:r>
    </w:p>
    <w:p w:rsidR="00BD46B9" w:rsidRPr="00C54488" w:rsidRDefault="00BD46B9" w:rsidP="00BD46B9">
      <w:pPr>
        <w:pStyle w:val="Prrafodelista"/>
        <w:ind w:left="1080" w:right="49"/>
        <w:jc w:val="both"/>
      </w:pPr>
    </w:p>
    <w:p w:rsidR="00C54488" w:rsidRPr="00430D4C" w:rsidRDefault="00C54488" w:rsidP="002B32DA">
      <w:pPr>
        <w:pStyle w:val="Prrafodelista"/>
        <w:numPr>
          <w:ilvl w:val="1"/>
          <w:numId w:val="20"/>
        </w:numPr>
        <w:ind w:right="49"/>
        <w:jc w:val="both"/>
        <w:rPr>
          <w:b/>
        </w:rPr>
      </w:pPr>
      <w:r w:rsidRPr="00430D4C">
        <w:rPr>
          <w:b/>
        </w:rPr>
        <w:t>Comité de bioseguridad</w:t>
      </w:r>
    </w:p>
    <w:p w:rsidR="00C54488" w:rsidRPr="00C54488" w:rsidRDefault="00C54488" w:rsidP="00C54488">
      <w:pPr>
        <w:spacing w:after="0" w:line="240" w:lineRule="auto"/>
        <w:ind w:right="49"/>
        <w:jc w:val="both"/>
        <w:rPr>
          <w:b/>
        </w:rPr>
      </w:pPr>
    </w:p>
    <w:p w:rsidR="00211DD7" w:rsidRDefault="00BD46B9" w:rsidP="00211DD7">
      <w:pPr>
        <w:ind w:right="49"/>
        <w:jc w:val="both"/>
      </w:pPr>
      <w:r>
        <w:t xml:space="preserve">Las responsabilidades de este comité </w:t>
      </w:r>
      <w:r w:rsidR="0032312D">
        <w:t>se integran</w:t>
      </w:r>
      <w:r>
        <w:t xml:space="preserve"> al COPASST, cuyas actividades se enmarcan en</w:t>
      </w:r>
      <w:r w:rsidR="00211DD7">
        <w:t xml:space="preserve"> </w:t>
      </w:r>
    </w:p>
    <w:p w:rsidR="00C54488" w:rsidRPr="00C54488" w:rsidRDefault="00C54488" w:rsidP="002B32DA">
      <w:pPr>
        <w:numPr>
          <w:ilvl w:val="0"/>
          <w:numId w:val="9"/>
        </w:numPr>
        <w:spacing w:after="0" w:line="240" w:lineRule="auto"/>
        <w:ind w:right="49"/>
        <w:contextualSpacing/>
        <w:jc w:val="both"/>
      </w:pPr>
      <w:r w:rsidRPr="00C54488">
        <w:t>Acompañamiento y monitoreo de los casos.</w:t>
      </w:r>
    </w:p>
    <w:p w:rsidR="00C54488" w:rsidRPr="00C54488" w:rsidRDefault="00C54488" w:rsidP="002B32DA">
      <w:pPr>
        <w:numPr>
          <w:ilvl w:val="0"/>
          <w:numId w:val="9"/>
        </w:numPr>
        <w:spacing w:after="0" w:line="240" w:lineRule="auto"/>
        <w:ind w:right="49"/>
        <w:contextualSpacing/>
        <w:jc w:val="both"/>
      </w:pPr>
      <w:r w:rsidRPr="00C54488">
        <w:t>Coordinar la implementación del protocolo de bioseguridad.</w:t>
      </w:r>
    </w:p>
    <w:p w:rsidR="00C54488" w:rsidRDefault="00C54488" w:rsidP="002B32DA">
      <w:pPr>
        <w:numPr>
          <w:ilvl w:val="0"/>
          <w:numId w:val="9"/>
        </w:numPr>
        <w:spacing w:after="0" w:line="240" w:lineRule="auto"/>
        <w:ind w:right="49"/>
        <w:contextualSpacing/>
        <w:jc w:val="both"/>
      </w:pPr>
      <w:r w:rsidRPr="00C54488">
        <w:t xml:space="preserve">Definir las acciones de comunicación para la prevención y manejo de casos COVID-19. </w:t>
      </w:r>
    </w:p>
    <w:p w:rsidR="0048069C" w:rsidRDefault="0048069C" w:rsidP="0048069C">
      <w:pPr>
        <w:spacing w:after="0" w:line="240" w:lineRule="auto"/>
        <w:ind w:right="49"/>
        <w:contextualSpacing/>
        <w:jc w:val="both"/>
      </w:pPr>
    </w:p>
    <w:p w:rsidR="0048069C" w:rsidRDefault="0048069C" w:rsidP="0048069C">
      <w:pPr>
        <w:spacing w:after="0" w:line="240" w:lineRule="auto"/>
        <w:ind w:right="49"/>
        <w:contextualSpacing/>
        <w:jc w:val="both"/>
      </w:pPr>
    </w:p>
    <w:p w:rsidR="0048069C" w:rsidRDefault="0048069C" w:rsidP="0048069C">
      <w:pPr>
        <w:spacing w:after="0" w:line="240" w:lineRule="auto"/>
        <w:ind w:right="49"/>
        <w:contextualSpacing/>
        <w:jc w:val="both"/>
      </w:pPr>
    </w:p>
    <w:p w:rsidR="000871A3" w:rsidRDefault="000871A3" w:rsidP="0048069C">
      <w:pPr>
        <w:spacing w:after="0" w:line="240" w:lineRule="auto"/>
        <w:ind w:right="49"/>
        <w:contextualSpacing/>
        <w:jc w:val="both"/>
      </w:pPr>
    </w:p>
    <w:p w:rsidR="000871A3" w:rsidRDefault="000871A3" w:rsidP="0048069C">
      <w:pPr>
        <w:spacing w:after="0" w:line="240" w:lineRule="auto"/>
        <w:ind w:right="49"/>
        <w:contextualSpacing/>
        <w:jc w:val="both"/>
      </w:pPr>
    </w:p>
    <w:p w:rsidR="000871A3" w:rsidRDefault="000871A3" w:rsidP="0048069C">
      <w:pPr>
        <w:spacing w:after="0" w:line="240" w:lineRule="auto"/>
        <w:ind w:right="49"/>
        <w:contextualSpacing/>
        <w:jc w:val="both"/>
      </w:pPr>
    </w:p>
    <w:p w:rsidR="000871A3" w:rsidRPr="00C54488" w:rsidRDefault="000871A3" w:rsidP="0048069C">
      <w:pPr>
        <w:spacing w:after="0" w:line="240" w:lineRule="auto"/>
        <w:ind w:right="49"/>
        <w:contextualSpacing/>
        <w:jc w:val="both"/>
      </w:pPr>
    </w:p>
    <w:p w:rsidR="00C54488" w:rsidRDefault="00C54488" w:rsidP="002B32DA">
      <w:pPr>
        <w:pStyle w:val="Prrafodelista"/>
        <w:keepNext/>
        <w:keepLines/>
        <w:numPr>
          <w:ilvl w:val="0"/>
          <w:numId w:val="20"/>
        </w:numPr>
        <w:spacing w:before="480"/>
        <w:outlineLvl w:val="0"/>
        <w:rPr>
          <w:rFonts w:asciiTheme="majorHAnsi" w:eastAsiaTheme="majorEastAsia" w:hAnsiTheme="majorHAnsi" w:cstheme="majorBidi"/>
          <w:b/>
          <w:bCs/>
          <w:sz w:val="28"/>
          <w:szCs w:val="28"/>
        </w:rPr>
      </w:pPr>
      <w:r w:rsidRPr="00430D4C">
        <w:rPr>
          <w:rFonts w:asciiTheme="majorHAnsi" w:eastAsiaTheme="majorEastAsia" w:hAnsiTheme="majorHAnsi" w:cstheme="majorBidi"/>
          <w:b/>
          <w:bCs/>
          <w:sz w:val="28"/>
          <w:szCs w:val="28"/>
        </w:rPr>
        <w:lastRenderedPageBreak/>
        <w:t>Aplicación del p</w:t>
      </w:r>
      <w:r w:rsidR="00FC553D">
        <w:rPr>
          <w:rFonts w:asciiTheme="majorHAnsi" w:eastAsiaTheme="majorEastAsia" w:hAnsiTheme="majorHAnsi" w:cstheme="majorBidi"/>
          <w:b/>
          <w:bCs/>
          <w:sz w:val="28"/>
          <w:szCs w:val="28"/>
        </w:rPr>
        <w:t>rotocolo de bioseguridad</w:t>
      </w:r>
    </w:p>
    <w:p w:rsidR="00FC553D" w:rsidRPr="00430D4C" w:rsidRDefault="00FC553D" w:rsidP="00FC553D">
      <w:pPr>
        <w:pStyle w:val="Prrafodelista"/>
        <w:keepNext/>
        <w:keepLines/>
        <w:spacing w:before="480"/>
        <w:outlineLvl w:val="0"/>
        <w:rPr>
          <w:rFonts w:asciiTheme="majorHAnsi" w:eastAsiaTheme="majorEastAsia" w:hAnsiTheme="majorHAnsi" w:cstheme="majorBidi"/>
          <w:b/>
          <w:bCs/>
          <w:sz w:val="28"/>
          <w:szCs w:val="28"/>
        </w:rPr>
      </w:pPr>
    </w:p>
    <w:p w:rsidR="00BD4C04" w:rsidRPr="00C54488" w:rsidRDefault="00BD4C04" w:rsidP="00BD4C04">
      <w:pPr>
        <w:spacing w:after="0" w:line="240" w:lineRule="auto"/>
        <w:ind w:right="49"/>
        <w:jc w:val="both"/>
      </w:pPr>
      <w:r w:rsidRPr="00C54488">
        <w:t xml:space="preserve">El COVID-19 se propaga principalmente a través del contacto directo con las secreciones, </w:t>
      </w:r>
      <w:r w:rsidR="003A63B9">
        <w:t>como la saliva y/</w:t>
      </w:r>
      <w:r w:rsidR="0038780E">
        <w:t>o goti</w:t>
      </w:r>
      <w:r w:rsidR="0038780E" w:rsidRPr="00C54488">
        <w:t>culas</w:t>
      </w:r>
      <w:r w:rsidRPr="00C54488">
        <w:t xml:space="preserve"> respiratorias, que</w:t>
      </w:r>
      <w:r w:rsidR="003A63B9">
        <w:t xml:space="preserve"> expulsa una persona infectada. </w:t>
      </w:r>
      <w:r w:rsidRPr="00C54488">
        <w:t xml:space="preserve">Para reducir al mínimo el riesgo que los </w:t>
      </w:r>
      <w:r w:rsidR="006B5454">
        <w:t>beneficiarios</w:t>
      </w:r>
      <w:r>
        <w:t xml:space="preserve"> y</w:t>
      </w:r>
      <w:r w:rsidRPr="00C54488">
        <w:t xml:space="preserve"> colaboradores </w:t>
      </w:r>
      <w:r w:rsidR="006B5454">
        <w:t>de la FSA</w:t>
      </w:r>
      <w:r w:rsidRPr="00C54488">
        <w:t xml:space="preserve"> se infecten, se establecen las medidas establecidas en la resolución 666 de 2020 y que hacen parte de este protocolo.</w:t>
      </w:r>
    </w:p>
    <w:p w:rsidR="00C54488" w:rsidRPr="00C54488" w:rsidRDefault="00C54488" w:rsidP="00C54488">
      <w:pPr>
        <w:spacing w:after="0" w:line="240" w:lineRule="auto"/>
        <w:ind w:right="49"/>
        <w:jc w:val="both"/>
      </w:pPr>
    </w:p>
    <w:p w:rsidR="00C54488" w:rsidRPr="00430D4C" w:rsidRDefault="00C54488" w:rsidP="002B32DA">
      <w:pPr>
        <w:pStyle w:val="Prrafodelista"/>
        <w:numPr>
          <w:ilvl w:val="1"/>
          <w:numId w:val="20"/>
        </w:numPr>
        <w:ind w:right="49"/>
        <w:jc w:val="both"/>
        <w:rPr>
          <w:b/>
        </w:rPr>
      </w:pPr>
      <w:r w:rsidRPr="00430D4C">
        <w:rPr>
          <w:b/>
        </w:rPr>
        <w:t xml:space="preserve">Restricción de acceso </w:t>
      </w:r>
    </w:p>
    <w:p w:rsidR="00BD4C04" w:rsidRDefault="00BD4C04" w:rsidP="00BD4C04">
      <w:pPr>
        <w:spacing w:after="0" w:line="240" w:lineRule="auto"/>
        <w:ind w:right="49"/>
        <w:jc w:val="both"/>
      </w:pPr>
      <w:r>
        <w:t>Con el fin de</w:t>
      </w:r>
      <w:r w:rsidRPr="00D0283C">
        <w:t xml:space="preserve"> </w:t>
      </w:r>
      <w:r w:rsidRPr="00C54488">
        <w:t xml:space="preserve">prevenir la </w:t>
      </w:r>
      <w:r w:rsidR="0033702E">
        <w:t xml:space="preserve">propagación </w:t>
      </w:r>
      <w:r w:rsidRPr="00C54488">
        <w:t>del</w:t>
      </w:r>
      <w:r w:rsidR="0033702E">
        <w:t xml:space="preserve"> virus COVID-19 en </w:t>
      </w:r>
      <w:r w:rsidR="00305705">
        <w:t>las instalaciones de la FSA</w:t>
      </w:r>
      <w:r w:rsidR="0033702E">
        <w:t>, durante el tiempo que el gobierno nacional declare la emergencia sani</w:t>
      </w:r>
      <w:r w:rsidR="00305705">
        <w:t xml:space="preserve">taria, no podrán ingresar </w:t>
      </w:r>
      <w:r w:rsidR="0033702E">
        <w:t>las siguientes personas.</w:t>
      </w:r>
      <w:r w:rsidRPr="00C54488">
        <w:t xml:space="preserve"> </w:t>
      </w:r>
    </w:p>
    <w:p w:rsidR="00BD4C04" w:rsidRPr="00C54488" w:rsidRDefault="00BD4C04" w:rsidP="00BD4C04">
      <w:pPr>
        <w:spacing w:after="0" w:line="240" w:lineRule="auto"/>
        <w:ind w:right="49"/>
        <w:jc w:val="both"/>
      </w:pPr>
    </w:p>
    <w:p w:rsidR="00BD4C04" w:rsidRPr="00C54488" w:rsidRDefault="00BD4C04" w:rsidP="002B32DA">
      <w:pPr>
        <w:pStyle w:val="Prrafodelista"/>
        <w:numPr>
          <w:ilvl w:val="0"/>
          <w:numId w:val="10"/>
        </w:numPr>
        <w:ind w:right="49"/>
        <w:jc w:val="both"/>
      </w:pPr>
      <w:r>
        <w:t>Visitantes sin cita previa</w:t>
      </w:r>
      <w:r w:rsidRPr="00C54488">
        <w:t xml:space="preserve">. </w:t>
      </w:r>
    </w:p>
    <w:p w:rsidR="00BD4C04" w:rsidRPr="00C54488" w:rsidRDefault="00BD4C04" w:rsidP="002B32DA">
      <w:pPr>
        <w:pStyle w:val="Prrafodelista"/>
        <w:numPr>
          <w:ilvl w:val="0"/>
          <w:numId w:val="10"/>
        </w:numPr>
        <w:ind w:right="49"/>
        <w:jc w:val="both"/>
      </w:pPr>
      <w:r w:rsidRPr="00C54488">
        <w:t xml:space="preserve"> Proveedores </w:t>
      </w:r>
      <w:r>
        <w:t>sin cita previa</w:t>
      </w:r>
      <w:r w:rsidRPr="00C54488">
        <w:t>.</w:t>
      </w:r>
    </w:p>
    <w:p w:rsidR="00BD4C04" w:rsidRPr="00C54488" w:rsidRDefault="00BD4C04" w:rsidP="002B32DA">
      <w:pPr>
        <w:pStyle w:val="Prrafodelista"/>
        <w:numPr>
          <w:ilvl w:val="0"/>
          <w:numId w:val="10"/>
        </w:numPr>
        <w:ind w:right="49"/>
        <w:jc w:val="both"/>
      </w:pPr>
      <w:r w:rsidRPr="00C54488">
        <w:t xml:space="preserve"> Adultos o estudiantes con temperatura corporal</w:t>
      </w:r>
      <w:r w:rsidR="0038780E">
        <w:t xml:space="preserve"> elevada (mayor o igual a 37,5 °</w:t>
      </w:r>
      <w:r w:rsidRPr="00C54488">
        <w:t xml:space="preserve">C en termómetro infrarrojo portátil), tos persistente, dificultad para respirar, malestar general o cualquier síntoma posiblemente relacionado con el COVID-19. </w:t>
      </w:r>
    </w:p>
    <w:p w:rsidR="00BD4C04" w:rsidRPr="00C54488" w:rsidRDefault="00BD4C04" w:rsidP="002B32DA">
      <w:pPr>
        <w:pStyle w:val="Prrafodelista"/>
        <w:numPr>
          <w:ilvl w:val="0"/>
          <w:numId w:val="10"/>
        </w:numPr>
        <w:ind w:right="49"/>
        <w:jc w:val="both"/>
      </w:pPr>
      <w:r w:rsidRPr="00C54488">
        <w:t xml:space="preserve"> Cualquier persona sin el tapaboca</w:t>
      </w:r>
      <w:r>
        <w:t>s.</w:t>
      </w:r>
    </w:p>
    <w:p w:rsidR="00BD4C04" w:rsidRPr="00C54488" w:rsidRDefault="00BD4C04" w:rsidP="00BD4C04">
      <w:pPr>
        <w:spacing w:after="0" w:line="240" w:lineRule="auto"/>
        <w:ind w:right="49"/>
        <w:jc w:val="both"/>
      </w:pPr>
    </w:p>
    <w:p w:rsidR="00BD4C04" w:rsidRPr="00BD4C04" w:rsidRDefault="00BD4C04" w:rsidP="002B32DA">
      <w:pPr>
        <w:pStyle w:val="Prrafodelista"/>
        <w:numPr>
          <w:ilvl w:val="1"/>
          <w:numId w:val="20"/>
        </w:numPr>
        <w:ind w:right="49"/>
        <w:jc w:val="both"/>
        <w:rPr>
          <w:b/>
        </w:rPr>
      </w:pPr>
      <w:r w:rsidRPr="00BD4C04">
        <w:rPr>
          <w:b/>
        </w:rPr>
        <w:t xml:space="preserve">Capacitaciones </w:t>
      </w:r>
    </w:p>
    <w:p w:rsidR="00BD4C04" w:rsidRPr="00C54488" w:rsidRDefault="00BD4C04" w:rsidP="00BD4C04">
      <w:pPr>
        <w:spacing w:after="0" w:line="240" w:lineRule="auto"/>
        <w:ind w:right="49"/>
        <w:jc w:val="both"/>
      </w:pPr>
      <w:r w:rsidRPr="00C54488">
        <w:t xml:space="preserve">La capacitación para la comunidad </w:t>
      </w:r>
      <w:r w:rsidR="00D5056F">
        <w:t>FSA</w:t>
      </w:r>
      <w:r w:rsidRPr="00C54488">
        <w:t xml:space="preserve"> estará enfocada en temas como lavado de manos, higiene</w:t>
      </w:r>
      <w:r w:rsidR="00A00D80">
        <w:t xml:space="preserve"> respiratoria, uso de tapabocas y </w:t>
      </w:r>
      <w:r w:rsidRPr="00C54488">
        <w:t xml:space="preserve">limpieza, desinfección de superficies y utensilios de trabajo. </w:t>
      </w:r>
    </w:p>
    <w:p w:rsidR="00BD4C04" w:rsidRPr="00C54488" w:rsidRDefault="00BD4C04" w:rsidP="00BD4C04">
      <w:pPr>
        <w:spacing w:after="0" w:line="240" w:lineRule="auto"/>
        <w:ind w:right="49"/>
        <w:jc w:val="both"/>
      </w:pPr>
    </w:p>
    <w:p w:rsidR="00BD4C04" w:rsidRDefault="00BD4C04" w:rsidP="00BD4C04">
      <w:pPr>
        <w:spacing w:after="0" w:line="240" w:lineRule="auto"/>
        <w:ind w:right="49"/>
        <w:contextualSpacing/>
        <w:jc w:val="both"/>
      </w:pPr>
      <w:r w:rsidRPr="00C54488">
        <w:t>Se enviar</w:t>
      </w:r>
      <w:r>
        <w:t>án</w:t>
      </w:r>
      <w:r w:rsidRPr="00C54488">
        <w:t xml:space="preserve"> comunicados por medio</w:t>
      </w:r>
      <w:r>
        <w:t>s</w:t>
      </w:r>
      <w:r w:rsidRPr="00C54488">
        <w:t xml:space="preserve"> electrónico</w:t>
      </w:r>
      <w:r>
        <w:t>s</w:t>
      </w:r>
      <w:r w:rsidRPr="00C54488">
        <w:t>, reuniones y carteles informativos para los colaboradores</w:t>
      </w:r>
      <w:r>
        <w:t xml:space="preserve">, </w:t>
      </w:r>
      <w:r w:rsidRPr="00C54488">
        <w:t xml:space="preserve">padres de </w:t>
      </w:r>
      <w:r w:rsidRPr="00880C03">
        <w:t>familia</w:t>
      </w:r>
      <w:r w:rsidRPr="00C54488">
        <w:t xml:space="preserve"> y </w:t>
      </w:r>
      <w:r w:rsidR="0095603C">
        <w:t>beneficiarios</w:t>
      </w:r>
      <w:r w:rsidRPr="00C54488">
        <w:t>, donde se promueva el adecuado lavado de manos</w:t>
      </w:r>
      <w:r w:rsidR="00A00D80">
        <w:t>.</w:t>
      </w:r>
      <w:r w:rsidRPr="00C54488">
        <w:t xml:space="preserve"> </w:t>
      </w:r>
    </w:p>
    <w:tbl>
      <w:tblPr>
        <w:tblStyle w:val="Tablaconcuadrcula"/>
        <w:tblW w:w="4928" w:type="dxa"/>
        <w:jc w:val="center"/>
        <w:tblLook w:val="04A0" w:firstRow="1" w:lastRow="0" w:firstColumn="1" w:lastColumn="0" w:noHBand="0" w:noVBand="1"/>
      </w:tblPr>
      <w:tblGrid>
        <w:gridCol w:w="4928"/>
      </w:tblGrid>
      <w:tr w:rsidR="004B14E8" w:rsidRPr="00AE6E03" w:rsidTr="00863D31">
        <w:trPr>
          <w:jc w:val="center"/>
        </w:trPr>
        <w:tc>
          <w:tcPr>
            <w:tcW w:w="4928" w:type="dxa"/>
            <w:shd w:val="clear" w:color="auto" w:fill="D9D9D9" w:themeFill="background1" w:themeFillShade="D9"/>
            <w:vAlign w:val="center"/>
          </w:tcPr>
          <w:p w:rsidR="004B14E8" w:rsidRPr="00880C03" w:rsidRDefault="004B14E8" w:rsidP="00083551">
            <w:pPr>
              <w:ind w:right="49"/>
              <w:contextualSpacing/>
              <w:jc w:val="center"/>
              <w:rPr>
                <w:b/>
                <w:sz w:val="18"/>
              </w:rPr>
            </w:pPr>
            <w:r w:rsidRPr="00880C03">
              <w:rPr>
                <w:b/>
                <w:sz w:val="18"/>
              </w:rPr>
              <w:t>TEMA DE CAPACITACIÓN</w:t>
            </w:r>
          </w:p>
        </w:tc>
      </w:tr>
      <w:tr w:rsidR="004B14E8" w:rsidRPr="00AE6E03" w:rsidTr="00863D31">
        <w:trPr>
          <w:jc w:val="center"/>
        </w:trPr>
        <w:tc>
          <w:tcPr>
            <w:tcW w:w="4928" w:type="dxa"/>
          </w:tcPr>
          <w:p w:rsidR="004B14E8" w:rsidRPr="00AE6E03" w:rsidRDefault="004B14E8" w:rsidP="00E309A9">
            <w:pPr>
              <w:pStyle w:val="Prrafodelista"/>
              <w:ind w:left="0" w:right="49"/>
              <w:jc w:val="both"/>
              <w:rPr>
                <w:sz w:val="18"/>
              </w:rPr>
            </w:pPr>
            <w:r>
              <w:rPr>
                <w:sz w:val="18"/>
              </w:rPr>
              <w:t xml:space="preserve">Socialización protocolo de bioseguridad </w:t>
            </w:r>
          </w:p>
        </w:tc>
      </w:tr>
      <w:tr w:rsidR="004B14E8" w:rsidRPr="00AE6E03" w:rsidTr="00863D31">
        <w:trPr>
          <w:jc w:val="center"/>
        </w:trPr>
        <w:tc>
          <w:tcPr>
            <w:tcW w:w="4928" w:type="dxa"/>
          </w:tcPr>
          <w:p w:rsidR="004B14E8" w:rsidRPr="00AE6E03" w:rsidRDefault="004B14E8" w:rsidP="00AE6E03">
            <w:pPr>
              <w:ind w:right="49"/>
              <w:contextualSpacing/>
              <w:jc w:val="both"/>
              <w:rPr>
                <w:sz w:val="18"/>
              </w:rPr>
            </w:pPr>
            <w:r>
              <w:rPr>
                <w:sz w:val="18"/>
              </w:rPr>
              <w:t>Conoce tu colegio (ingreso, salida, aforo )</w:t>
            </w:r>
          </w:p>
        </w:tc>
      </w:tr>
      <w:tr w:rsidR="004B14E8" w:rsidRPr="00AE6E03" w:rsidTr="00863D31">
        <w:trPr>
          <w:jc w:val="center"/>
        </w:trPr>
        <w:tc>
          <w:tcPr>
            <w:tcW w:w="4928" w:type="dxa"/>
          </w:tcPr>
          <w:p w:rsidR="004B14E8" w:rsidRPr="00AE6E03" w:rsidRDefault="004B14E8" w:rsidP="00BD4C04">
            <w:pPr>
              <w:ind w:right="49"/>
              <w:contextualSpacing/>
              <w:jc w:val="both"/>
              <w:rPr>
                <w:sz w:val="18"/>
              </w:rPr>
            </w:pPr>
            <w:r>
              <w:rPr>
                <w:sz w:val="18"/>
              </w:rPr>
              <w:t xml:space="preserve"> Uso de EPP, Lavado de manos, limpieza y desinfección</w:t>
            </w:r>
          </w:p>
        </w:tc>
      </w:tr>
      <w:tr w:rsidR="004B14E8" w:rsidRPr="00AE6E03" w:rsidTr="00863D31">
        <w:trPr>
          <w:jc w:val="center"/>
        </w:trPr>
        <w:tc>
          <w:tcPr>
            <w:tcW w:w="4928" w:type="dxa"/>
          </w:tcPr>
          <w:p w:rsidR="004B14E8" w:rsidRPr="00AE6E03" w:rsidRDefault="004B14E8" w:rsidP="00AE6E03">
            <w:pPr>
              <w:ind w:right="49"/>
              <w:contextualSpacing/>
              <w:jc w:val="both"/>
              <w:rPr>
                <w:sz w:val="18"/>
              </w:rPr>
            </w:pPr>
            <w:r>
              <w:rPr>
                <w:sz w:val="18"/>
              </w:rPr>
              <w:t xml:space="preserve">Cuidados en el transporte </w:t>
            </w:r>
          </w:p>
        </w:tc>
      </w:tr>
      <w:tr w:rsidR="004B14E8" w:rsidRPr="00AE6E03" w:rsidTr="00863D31">
        <w:trPr>
          <w:jc w:val="center"/>
        </w:trPr>
        <w:tc>
          <w:tcPr>
            <w:tcW w:w="4928" w:type="dxa"/>
          </w:tcPr>
          <w:p w:rsidR="004B14E8" w:rsidRPr="00AE6E03" w:rsidRDefault="004B14E8" w:rsidP="00BD4C04">
            <w:pPr>
              <w:ind w:right="49"/>
              <w:contextualSpacing/>
              <w:jc w:val="both"/>
              <w:rPr>
                <w:sz w:val="18"/>
              </w:rPr>
            </w:pPr>
            <w:r>
              <w:rPr>
                <w:sz w:val="18"/>
              </w:rPr>
              <w:t>Cuidados en casa</w:t>
            </w:r>
          </w:p>
        </w:tc>
      </w:tr>
    </w:tbl>
    <w:p w:rsidR="0005384D" w:rsidRDefault="0005384D" w:rsidP="00BD4C04">
      <w:pPr>
        <w:spacing w:after="0" w:line="240" w:lineRule="auto"/>
        <w:ind w:right="49"/>
        <w:contextualSpacing/>
        <w:jc w:val="both"/>
      </w:pPr>
    </w:p>
    <w:tbl>
      <w:tblPr>
        <w:tblW w:w="10080" w:type="dxa"/>
        <w:jc w:val="center"/>
        <w:tblLayout w:type="fixed"/>
        <w:tblCellMar>
          <w:left w:w="70" w:type="dxa"/>
          <w:right w:w="70" w:type="dxa"/>
        </w:tblCellMar>
        <w:tblLook w:val="04A0" w:firstRow="1" w:lastRow="0" w:firstColumn="1" w:lastColumn="0" w:noHBand="0" w:noVBand="1"/>
      </w:tblPr>
      <w:tblGrid>
        <w:gridCol w:w="3276"/>
        <w:gridCol w:w="992"/>
        <w:gridCol w:w="709"/>
        <w:gridCol w:w="1456"/>
        <w:gridCol w:w="709"/>
        <w:gridCol w:w="709"/>
        <w:gridCol w:w="708"/>
        <w:gridCol w:w="709"/>
        <w:gridCol w:w="812"/>
      </w:tblGrid>
      <w:tr w:rsidR="004B14E8" w:rsidRPr="004B14E8" w:rsidTr="006D76B1">
        <w:trPr>
          <w:trHeight w:val="300"/>
          <w:jc w:val="center"/>
        </w:trPr>
        <w:tc>
          <w:tcPr>
            <w:tcW w:w="3276" w:type="dxa"/>
            <w:vMerge w:val="restart"/>
            <w:tcBorders>
              <w:top w:val="single" w:sz="4" w:space="0" w:color="auto"/>
              <w:left w:val="single" w:sz="4" w:space="0" w:color="auto"/>
              <w:bottom w:val="single" w:sz="4" w:space="0" w:color="000000"/>
              <w:right w:val="single" w:sz="4" w:space="0" w:color="auto"/>
            </w:tcBorders>
            <w:shd w:val="clear" w:color="000000" w:fill="000000"/>
            <w:vAlign w:val="center"/>
            <w:hideMark/>
          </w:tcPr>
          <w:p w:rsidR="004B14E8" w:rsidRPr="00863D31" w:rsidRDefault="004B14E8" w:rsidP="004B14E8">
            <w:pPr>
              <w:spacing w:after="0" w:line="240" w:lineRule="auto"/>
              <w:jc w:val="center"/>
              <w:rPr>
                <w:rFonts w:eastAsia="Times New Roman" w:cstheme="minorHAnsi"/>
                <w:color w:val="FFFFFF"/>
                <w:sz w:val="16"/>
                <w:szCs w:val="18"/>
                <w:lang w:eastAsia="es-CO"/>
              </w:rPr>
            </w:pPr>
            <w:r w:rsidRPr="00863D31">
              <w:rPr>
                <w:rFonts w:eastAsia="Times New Roman" w:cstheme="minorHAnsi"/>
                <w:color w:val="FFFFFF"/>
                <w:sz w:val="16"/>
                <w:szCs w:val="18"/>
                <w:lang w:eastAsia="es-CO"/>
              </w:rPr>
              <w:t>Cronograma de capacitación</w:t>
            </w:r>
          </w:p>
        </w:tc>
        <w:tc>
          <w:tcPr>
            <w:tcW w:w="6804" w:type="dxa"/>
            <w:gridSpan w:val="8"/>
            <w:tcBorders>
              <w:top w:val="single" w:sz="4" w:space="0" w:color="auto"/>
              <w:left w:val="nil"/>
              <w:bottom w:val="single" w:sz="4" w:space="0" w:color="auto"/>
              <w:right w:val="single" w:sz="4" w:space="0" w:color="000000"/>
            </w:tcBorders>
            <w:shd w:val="clear" w:color="000000" w:fill="262626"/>
            <w:noWrap/>
            <w:vAlign w:val="bottom"/>
            <w:hideMark/>
          </w:tcPr>
          <w:p w:rsidR="004B14E8" w:rsidRPr="00863D31" w:rsidRDefault="004B14E8" w:rsidP="004B14E8">
            <w:pPr>
              <w:spacing w:after="0" w:line="240" w:lineRule="auto"/>
              <w:jc w:val="center"/>
              <w:rPr>
                <w:rFonts w:eastAsia="Times New Roman" w:cstheme="minorHAnsi"/>
                <w:b/>
                <w:bCs/>
                <w:color w:val="FFFFFF"/>
                <w:sz w:val="16"/>
                <w:szCs w:val="18"/>
                <w:lang w:eastAsia="es-CO"/>
              </w:rPr>
            </w:pPr>
            <w:r w:rsidRPr="00863D31">
              <w:rPr>
                <w:rFonts w:eastAsia="Times New Roman" w:cstheme="minorHAnsi"/>
                <w:b/>
                <w:bCs/>
                <w:color w:val="FFFFFF"/>
                <w:sz w:val="16"/>
                <w:szCs w:val="18"/>
                <w:lang w:eastAsia="es-CO"/>
              </w:rPr>
              <w:t> </w:t>
            </w:r>
          </w:p>
        </w:tc>
      </w:tr>
      <w:tr w:rsidR="004B14E8" w:rsidRPr="004B14E8" w:rsidTr="006D76B1">
        <w:trPr>
          <w:trHeight w:val="540"/>
          <w:jc w:val="center"/>
        </w:trPr>
        <w:tc>
          <w:tcPr>
            <w:tcW w:w="3276" w:type="dxa"/>
            <w:vMerge/>
            <w:tcBorders>
              <w:top w:val="single" w:sz="4" w:space="0" w:color="auto"/>
              <w:left w:val="single" w:sz="4" w:space="0" w:color="auto"/>
              <w:bottom w:val="single" w:sz="4" w:space="0" w:color="000000"/>
              <w:right w:val="single" w:sz="4" w:space="0" w:color="auto"/>
            </w:tcBorders>
            <w:vAlign w:val="center"/>
            <w:hideMark/>
          </w:tcPr>
          <w:p w:rsidR="004B14E8" w:rsidRPr="00863D31" w:rsidRDefault="004B14E8" w:rsidP="004B14E8">
            <w:pPr>
              <w:spacing w:after="0" w:line="240" w:lineRule="auto"/>
              <w:rPr>
                <w:rFonts w:eastAsia="Times New Roman" w:cstheme="minorHAnsi"/>
                <w:color w:val="FFFFFF"/>
                <w:sz w:val="16"/>
                <w:szCs w:val="18"/>
                <w:lang w:eastAsia="es-CO"/>
              </w:rPr>
            </w:pPr>
          </w:p>
        </w:tc>
        <w:tc>
          <w:tcPr>
            <w:tcW w:w="1701" w:type="dxa"/>
            <w:gridSpan w:val="2"/>
            <w:tcBorders>
              <w:top w:val="single" w:sz="4" w:space="0" w:color="auto"/>
              <w:left w:val="nil"/>
              <w:bottom w:val="single" w:sz="4" w:space="0" w:color="auto"/>
              <w:right w:val="single" w:sz="4" w:space="0" w:color="000000"/>
            </w:tcBorders>
            <w:shd w:val="clear" w:color="000000" w:fill="D9E1F2"/>
            <w:vAlign w:val="center"/>
            <w:hideMark/>
          </w:tcPr>
          <w:p w:rsidR="004B14E8" w:rsidRPr="00863D31" w:rsidRDefault="004B14E8" w:rsidP="004B14E8">
            <w:pPr>
              <w:spacing w:after="0" w:line="240" w:lineRule="auto"/>
              <w:jc w:val="center"/>
              <w:rPr>
                <w:rFonts w:eastAsia="Times New Roman" w:cstheme="minorHAnsi"/>
                <w:b/>
                <w:bCs/>
                <w:sz w:val="16"/>
                <w:szCs w:val="18"/>
                <w:lang w:eastAsia="es-CO"/>
              </w:rPr>
            </w:pPr>
            <w:r w:rsidRPr="00863D31">
              <w:rPr>
                <w:rFonts w:eastAsia="Times New Roman" w:cstheme="minorHAnsi"/>
                <w:b/>
                <w:bCs/>
                <w:sz w:val="16"/>
                <w:szCs w:val="18"/>
                <w:lang w:eastAsia="es-CO"/>
              </w:rPr>
              <w:t>Divulgación y apropiación</w:t>
            </w:r>
          </w:p>
        </w:tc>
        <w:tc>
          <w:tcPr>
            <w:tcW w:w="1456" w:type="dxa"/>
            <w:tcBorders>
              <w:top w:val="nil"/>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8"/>
                <w:lang w:eastAsia="es-CO"/>
              </w:rPr>
            </w:pPr>
            <w:r w:rsidRPr="00863D31">
              <w:rPr>
                <w:rFonts w:eastAsia="Times New Roman" w:cstheme="minorHAnsi"/>
                <w:b/>
                <w:bCs/>
                <w:sz w:val="16"/>
                <w:szCs w:val="18"/>
                <w:lang w:eastAsia="es-CO"/>
              </w:rPr>
              <w:t xml:space="preserve">Sensibilización* </w:t>
            </w:r>
          </w:p>
        </w:tc>
        <w:tc>
          <w:tcPr>
            <w:tcW w:w="2126" w:type="dxa"/>
            <w:gridSpan w:val="3"/>
            <w:tcBorders>
              <w:top w:val="single" w:sz="4" w:space="0" w:color="auto"/>
              <w:left w:val="nil"/>
              <w:bottom w:val="single" w:sz="4" w:space="0" w:color="auto"/>
              <w:right w:val="single" w:sz="4" w:space="0" w:color="auto"/>
            </w:tcBorders>
            <w:shd w:val="clear" w:color="000000" w:fill="D9E1F2"/>
            <w:vAlign w:val="center"/>
            <w:hideMark/>
          </w:tcPr>
          <w:p w:rsidR="004B14E8" w:rsidRPr="00863D31" w:rsidRDefault="004B14E8" w:rsidP="004B14E8">
            <w:pPr>
              <w:spacing w:after="0" w:line="240" w:lineRule="auto"/>
              <w:jc w:val="center"/>
              <w:rPr>
                <w:rFonts w:eastAsia="Times New Roman" w:cstheme="minorHAnsi"/>
                <w:b/>
                <w:bCs/>
                <w:sz w:val="16"/>
                <w:szCs w:val="18"/>
                <w:lang w:eastAsia="es-CO"/>
              </w:rPr>
            </w:pPr>
            <w:r w:rsidRPr="00863D31">
              <w:rPr>
                <w:rFonts w:eastAsia="Times New Roman" w:cstheme="minorHAnsi"/>
                <w:b/>
                <w:bCs/>
                <w:sz w:val="16"/>
                <w:szCs w:val="18"/>
                <w:lang w:eastAsia="es-CO"/>
              </w:rPr>
              <w:t>Refuerzo**</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8"/>
                <w:lang w:eastAsia="es-CO"/>
              </w:rPr>
            </w:pPr>
            <w:r w:rsidRPr="00863D31">
              <w:rPr>
                <w:rFonts w:eastAsia="Times New Roman" w:cstheme="minorHAnsi"/>
                <w:b/>
                <w:bCs/>
                <w:sz w:val="16"/>
                <w:szCs w:val="18"/>
                <w:lang w:eastAsia="es-CO"/>
              </w:rPr>
              <w:t xml:space="preserve">Adherencia*** </w:t>
            </w:r>
          </w:p>
        </w:tc>
      </w:tr>
      <w:tr w:rsidR="004B14E8" w:rsidRPr="004B14E8" w:rsidTr="006D76B1">
        <w:trPr>
          <w:trHeight w:val="204"/>
          <w:jc w:val="center"/>
        </w:trPr>
        <w:tc>
          <w:tcPr>
            <w:tcW w:w="3276" w:type="dxa"/>
            <w:vMerge w:val="restart"/>
            <w:tcBorders>
              <w:top w:val="nil"/>
              <w:left w:val="single" w:sz="4" w:space="0" w:color="auto"/>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r w:rsidRPr="00863D31">
              <w:rPr>
                <w:rFonts w:eastAsia="Times New Roman" w:cstheme="minorHAnsi"/>
                <w:b/>
                <w:bCs/>
                <w:sz w:val="16"/>
                <w:szCs w:val="16"/>
                <w:lang w:eastAsia="es-CO"/>
              </w:rPr>
              <w:t>Actividad*</w:t>
            </w:r>
          </w:p>
        </w:tc>
        <w:tc>
          <w:tcPr>
            <w:tcW w:w="992" w:type="dxa"/>
            <w:tcBorders>
              <w:top w:val="nil"/>
              <w:left w:val="nil"/>
              <w:bottom w:val="single" w:sz="4" w:space="0" w:color="auto"/>
              <w:right w:val="single" w:sz="4" w:space="0" w:color="auto"/>
            </w:tcBorders>
            <w:shd w:val="clear" w:color="000000" w:fill="D9D9D9"/>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r w:rsidRPr="00863D31">
              <w:rPr>
                <w:rFonts w:eastAsia="Times New Roman" w:cstheme="minorHAnsi"/>
                <w:b/>
                <w:bCs/>
                <w:sz w:val="16"/>
                <w:szCs w:val="16"/>
                <w:lang w:eastAsia="es-CO"/>
              </w:rPr>
              <w:t>nov-20</w:t>
            </w:r>
          </w:p>
        </w:tc>
        <w:tc>
          <w:tcPr>
            <w:tcW w:w="2165" w:type="dxa"/>
            <w:gridSpan w:val="2"/>
            <w:tcBorders>
              <w:top w:val="single" w:sz="4" w:space="0" w:color="auto"/>
              <w:left w:val="nil"/>
              <w:bottom w:val="single" w:sz="4" w:space="0" w:color="auto"/>
              <w:right w:val="single" w:sz="4" w:space="0" w:color="auto"/>
            </w:tcBorders>
            <w:shd w:val="clear" w:color="000000" w:fill="FFF2CC"/>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r w:rsidRPr="00863D31">
              <w:rPr>
                <w:rFonts w:eastAsia="Times New Roman" w:cstheme="minorHAnsi"/>
                <w:b/>
                <w:bCs/>
                <w:sz w:val="16"/>
                <w:szCs w:val="16"/>
                <w:lang w:eastAsia="es-CO"/>
              </w:rPr>
              <w:t>dic-20</w:t>
            </w:r>
          </w:p>
        </w:tc>
        <w:tc>
          <w:tcPr>
            <w:tcW w:w="2126" w:type="dxa"/>
            <w:gridSpan w:val="3"/>
            <w:tcBorders>
              <w:top w:val="single" w:sz="4" w:space="0" w:color="auto"/>
              <w:left w:val="nil"/>
              <w:bottom w:val="single" w:sz="4" w:space="0" w:color="auto"/>
              <w:right w:val="single" w:sz="4" w:space="0" w:color="auto"/>
            </w:tcBorders>
            <w:shd w:val="clear" w:color="000000" w:fill="D9D9D9"/>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r w:rsidRPr="00863D31">
              <w:rPr>
                <w:rFonts w:eastAsia="Times New Roman" w:cstheme="minorHAnsi"/>
                <w:b/>
                <w:bCs/>
                <w:sz w:val="16"/>
                <w:szCs w:val="16"/>
                <w:lang w:eastAsia="es-CO"/>
              </w:rPr>
              <w:t>ene-21</w:t>
            </w:r>
          </w:p>
        </w:tc>
        <w:tc>
          <w:tcPr>
            <w:tcW w:w="1521" w:type="dxa"/>
            <w:gridSpan w:val="2"/>
            <w:tcBorders>
              <w:top w:val="single" w:sz="4" w:space="0" w:color="auto"/>
              <w:left w:val="nil"/>
              <w:bottom w:val="single" w:sz="4" w:space="0" w:color="auto"/>
              <w:right w:val="single" w:sz="4" w:space="0" w:color="000000"/>
            </w:tcBorders>
            <w:shd w:val="clear" w:color="000000" w:fill="FFF2CC"/>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r w:rsidRPr="00863D31">
              <w:rPr>
                <w:rFonts w:eastAsia="Times New Roman" w:cstheme="minorHAnsi"/>
                <w:b/>
                <w:bCs/>
                <w:sz w:val="16"/>
                <w:szCs w:val="16"/>
                <w:lang w:eastAsia="es-CO"/>
              </w:rPr>
              <w:t>feb-21</w:t>
            </w:r>
          </w:p>
        </w:tc>
      </w:tr>
      <w:tr w:rsidR="00863D31" w:rsidRPr="004B14E8" w:rsidTr="006D76B1">
        <w:trPr>
          <w:trHeight w:val="264"/>
          <w:jc w:val="center"/>
        </w:trPr>
        <w:tc>
          <w:tcPr>
            <w:tcW w:w="3276" w:type="dxa"/>
            <w:vMerge/>
            <w:tcBorders>
              <w:top w:val="nil"/>
              <w:left w:val="single" w:sz="4" w:space="0" w:color="auto"/>
              <w:bottom w:val="single" w:sz="4" w:space="0" w:color="auto"/>
              <w:right w:val="single" w:sz="4" w:space="0" w:color="auto"/>
            </w:tcBorders>
            <w:vAlign w:val="center"/>
            <w:hideMark/>
          </w:tcPr>
          <w:p w:rsidR="004B14E8" w:rsidRPr="00863D31" w:rsidRDefault="004B14E8" w:rsidP="004B14E8">
            <w:pPr>
              <w:spacing w:after="0" w:line="240" w:lineRule="auto"/>
              <w:rPr>
                <w:rFonts w:eastAsia="Times New Roman" w:cstheme="minorHAnsi"/>
                <w:b/>
                <w:bCs/>
                <w:sz w:val="16"/>
                <w:szCs w:val="16"/>
                <w:lang w:eastAsia="es-CO"/>
              </w:rPr>
            </w:pPr>
          </w:p>
        </w:tc>
        <w:tc>
          <w:tcPr>
            <w:tcW w:w="992" w:type="dxa"/>
            <w:tcBorders>
              <w:top w:val="nil"/>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proofErr w:type="spellStart"/>
            <w:r w:rsidRPr="00863D31">
              <w:rPr>
                <w:rFonts w:eastAsia="Times New Roman" w:cstheme="minorHAnsi"/>
                <w:b/>
                <w:bCs/>
                <w:sz w:val="16"/>
                <w:szCs w:val="16"/>
                <w:lang w:eastAsia="es-CO"/>
              </w:rPr>
              <w:t>Sem</w:t>
            </w:r>
            <w:proofErr w:type="spellEnd"/>
            <w:r w:rsidRPr="00863D31">
              <w:rPr>
                <w:rFonts w:eastAsia="Times New Roman" w:cstheme="minorHAnsi"/>
                <w:b/>
                <w:bCs/>
                <w:sz w:val="16"/>
                <w:szCs w:val="16"/>
                <w:lang w:eastAsia="es-CO"/>
              </w:rPr>
              <w:t>. 4</w:t>
            </w:r>
          </w:p>
        </w:tc>
        <w:tc>
          <w:tcPr>
            <w:tcW w:w="709" w:type="dxa"/>
            <w:tcBorders>
              <w:top w:val="nil"/>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proofErr w:type="spellStart"/>
            <w:r w:rsidRPr="00863D31">
              <w:rPr>
                <w:rFonts w:eastAsia="Times New Roman" w:cstheme="minorHAnsi"/>
                <w:b/>
                <w:bCs/>
                <w:sz w:val="16"/>
                <w:szCs w:val="16"/>
                <w:lang w:eastAsia="es-CO"/>
              </w:rPr>
              <w:t>Sem</w:t>
            </w:r>
            <w:proofErr w:type="spellEnd"/>
            <w:r w:rsidRPr="00863D31">
              <w:rPr>
                <w:rFonts w:eastAsia="Times New Roman" w:cstheme="minorHAnsi"/>
                <w:b/>
                <w:bCs/>
                <w:sz w:val="16"/>
                <w:szCs w:val="16"/>
                <w:lang w:eastAsia="es-CO"/>
              </w:rPr>
              <w:t>. 1</w:t>
            </w:r>
          </w:p>
        </w:tc>
        <w:tc>
          <w:tcPr>
            <w:tcW w:w="1456" w:type="dxa"/>
            <w:tcBorders>
              <w:top w:val="nil"/>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proofErr w:type="spellStart"/>
            <w:r w:rsidRPr="00863D31">
              <w:rPr>
                <w:rFonts w:eastAsia="Times New Roman" w:cstheme="minorHAnsi"/>
                <w:b/>
                <w:bCs/>
                <w:sz w:val="16"/>
                <w:szCs w:val="16"/>
                <w:lang w:eastAsia="es-CO"/>
              </w:rPr>
              <w:t>Sem</w:t>
            </w:r>
            <w:proofErr w:type="spellEnd"/>
            <w:r w:rsidRPr="00863D31">
              <w:rPr>
                <w:rFonts w:eastAsia="Times New Roman" w:cstheme="minorHAnsi"/>
                <w:b/>
                <w:bCs/>
                <w:sz w:val="16"/>
                <w:szCs w:val="16"/>
                <w:lang w:eastAsia="es-CO"/>
              </w:rPr>
              <w:t>. 2</w:t>
            </w:r>
          </w:p>
        </w:tc>
        <w:tc>
          <w:tcPr>
            <w:tcW w:w="709" w:type="dxa"/>
            <w:tcBorders>
              <w:top w:val="nil"/>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proofErr w:type="spellStart"/>
            <w:r w:rsidRPr="00863D31">
              <w:rPr>
                <w:rFonts w:eastAsia="Times New Roman" w:cstheme="minorHAnsi"/>
                <w:b/>
                <w:bCs/>
                <w:sz w:val="16"/>
                <w:szCs w:val="16"/>
                <w:lang w:eastAsia="es-CO"/>
              </w:rPr>
              <w:t>Sem</w:t>
            </w:r>
            <w:proofErr w:type="spellEnd"/>
            <w:r w:rsidRPr="00863D31">
              <w:rPr>
                <w:rFonts w:eastAsia="Times New Roman" w:cstheme="minorHAnsi"/>
                <w:b/>
                <w:bCs/>
                <w:sz w:val="16"/>
                <w:szCs w:val="16"/>
                <w:lang w:eastAsia="es-CO"/>
              </w:rPr>
              <w:t>. 2</w:t>
            </w:r>
          </w:p>
        </w:tc>
        <w:tc>
          <w:tcPr>
            <w:tcW w:w="709" w:type="dxa"/>
            <w:tcBorders>
              <w:top w:val="nil"/>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proofErr w:type="spellStart"/>
            <w:r w:rsidRPr="00863D31">
              <w:rPr>
                <w:rFonts w:eastAsia="Times New Roman" w:cstheme="minorHAnsi"/>
                <w:b/>
                <w:bCs/>
                <w:sz w:val="16"/>
                <w:szCs w:val="16"/>
                <w:lang w:eastAsia="es-CO"/>
              </w:rPr>
              <w:t>Sem</w:t>
            </w:r>
            <w:proofErr w:type="spellEnd"/>
            <w:r w:rsidRPr="00863D31">
              <w:rPr>
                <w:rFonts w:eastAsia="Times New Roman" w:cstheme="minorHAnsi"/>
                <w:b/>
                <w:bCs/>
                <w:sz w:val="16"/>
                <w:szCs w:val="16"/>
                <w:lang w:eastAsia="es-CO"/>
              </w:rPr>
              <w:t>. 3</w:t>
            </w:r>
          </w:p>
        </w:tc>
        <w:tc>
          <w:tcPr>
            <w:tcW w:w="708" w:type="dxa"/>
            <w:tcBorders>
              <w:top w:val="nil"/>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proofErr w:type="spellStart"/>
            <w:r w:rsidRPr="00863D31">
              <w:rPr>
                <w:rFonts w:eastAsia="Times New Roman" w:cstheme="minorHAnsi"/>
                <w:b/>
                <w:bCs/>
                <w:sz w:val="16"/>
                <w:szCs w:val="16"/>
                <w:lang w:eastAsia="es-CO"/>
              </w:rPr>
              <w:t>Sem</w:t>
            </w:r>
            <w:proofErr w:type="spellEnd"/>
            <w:r w:rsidRPr="00863D31">
              <w:rPr>
                <w:rFonts w:eastAsia="Times New Roman" w:cstheme="minorHAnsi"/>
                <w:b/>
                <w:bCs/>
                <w:sz w:val="16"/>
                <w:szCs w:val="16"/>
                <w:lang w:eastAsia="es-CO"/>
              </w:rPr>
              <w:t>. 4</w:t>
            </w:r>
          </w:p>
        </w:tc>
        <w:tc>
          <w:tcPr>
            <w:tcW w:w="709" w:type="dxa"/>
            <w:tcBorders>
              <w:top w:val="nil"/>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proofErr w:type="spellStart"/>
            <w:r w:rsidRPr="00863D31">
              <w:rPr>
                <w:rFonts w:eastAsia="Times New Roman" w:cstheme="minorHAnsi"/>
                <w:b/>
                <w:bCs/>
                <w:sz w:val="16"/>
                <w:szCs w:val="16"/>
                <w:lang w:eastAsia="es-CO"/>
              </w:rPr>
              <w:t>Sem</w:t>
            </w:r>
            <w:proofErr w:type="spellEnd"/>
            <w:r w:rsidRPr="00863D31">
              <w:rPr>
                <w:rFonts w:eastAsia="Times New Roman" w:cstheme="minorHAnsi"/>
                <w:b/>
                <w:bCs/>
                <w:sz w:val="16"/>
                <w:szCs w:val="16"/>
                <w:lang w:eastAsia="es-CO"/>
              </w:rPr>
              <w:t>. 1</w:t>
            </w:r>
          </w:p>
        </w:tc>
        <w:tc>
          <w:tcPr>
            <w:tcW w:w="812" w:type="dxa"/>
            <w:tcBorders>
              <w:top w:val="nil"/>
              <w:left w:val="nil"/>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jc w:val="center"/>
              <w:rPr>
                <w:rFonts w:eastAsia="Times New Roman" w:cstheme="minorHAnsi"/>
                <w:b/>
                <w:bCs/>
                <w:sz w:val="16"/>
                <w:szCs w:val="16"/>
                <w:lang w:eastAsia="es-CO"/>
              </w:rPr>
            </w:pPr>
            <w:proofErr w:type="spellStart"/>
            <w:r w:rsidRPr="00863D31">
              <w:rPr>
                <w:rFonts w:eastAsia="Times New Roman" w:cstheme="minorHAnsi"/>
                <w:b/>
                <w:bCs/>
                <w:sz w:val="16"/>
                <w:szCs w:val="16"/>
                <w:lang w:eastAsia="es-CO"/>
              </w:rPr>
              <w:t>Sem</w:t>
            </w:r>
            <w:proofErr w:type="spellEnd"/>
            <w:r w:rsidRPr="00863D31">
              <w:rPr>
                <w:rFonts w:eastAsia="Times New Roman" w:cstheme="minorHAnsi"/>
                <w:b/>
                <w:bCs/>
                <w:sz w:val="16"/>
                <w:szCs w:val="16"/>
                <w:lang w:eastAsia="es-CO"/>
              </w:rPr>
              <w:t>. 2</w:t>
            </w:r>
          </w:p>
        </w:tc>
      </w:tr>
      <w:tr w:rsidR="00863D31" w:rsidRPr="004B14E8" w:rsidTr="006D76B1">
        <w:trPr>
          <w:trHeight w:val="126"/>
          <w:jc w:val="center"/>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rPr>
                <w:rFonts w:eastAsia="Times New Roman" w:cstheme="minorHAnsi"/>
                <w:sz w:val="16"/>
                <w:szCs w:val="16"/>
                <w:lang w:eastAsia="es-CO"/>
              </w:rPr>
            </w:pPr>
            <w:r w:rsidRPr="00863D31">
              <w:rPr>
                <w:rFonts w:eastAsia="Times New Roman" w:cstheme="minorHAnsi"/>
                <w:sz w:val="16"/>
                <w:szCs w:val="16"/>
                <w:lang w:eastAsia="es-CO"/>
              </w:rPr>
              <w:t>Capacitación a estudiantes</w:t>
            </w:r>
          </w:p>
        </w:tc>
        <w:tc>
          <w:tcPr>
            <w:tcW w:w="992"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25</w:t>
            </w:r>
            <w:r w:rsidR="006D76B1">
              <w:rPr>
                <w:rFonts w:eastAsia="Times New Roman" w:cstheme="minorHAnsi"/>
                <w:color w:val="000000"/>
                <w:sz w:val="16"/>
                <w:szCs w:val="16"/>
                <w:lang w:eastAsia="es-CO"/>
              </w:rPr>
              <w:t xml:space="preserve"> y 26</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1</w:t>
            </w:r>
          </w:p>
        </w:tc>
        <w:tc>
          <w:tcPr>
            <w:tcW w:w="1456"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9</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22</w:t>
            </w:r>
          </w:p>
        </w:tc>
        <w:tc>
          <w:tcPr>
            <w:tcW w:w="708"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26-29</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3</w:t>
            </w:r>
          </w:p>
        </w:tc>
        <w:tc>
          <w:tcPr>
            <w:tcW w:w="812"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10</w:t>
            </w:r>
          </w:p>
        </w:tc>
      </w:tr>
      <w:tr w:rsidR="00863D31" w:rsidRPr="004B14E8" w:rsidTr="006D76B1">
        <w:trPr>
          <w:trHeight w:val="201"/>
          <w:jc w:val="center"/>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rPr>
                <w:rFonts w:eastAsia="Times New Roman" w:cstheme="minorHAnsi"/>
                <w:sz w:val="16"/>
                <w:szCs w:val="16"/>
                <w:lang w:eastAsia="es-CO"/>
              </w:rPr>
            </w:pPr>
            <w:r w:rsidRPr="00863D31">
              <w:rPr>
                <w:rFonts w:eastAsia="Times New Roman" w:cstheme="minorHAnsi"/>
                <w:sz w:val="16"/>
                <w:szCs w:val="16"/>
                <w:lang w:eastAsia="es-CO"/>
              </w:rPr>
              <w:t>Capacitación a padres, madres y acudientes</w:t>
            </w:r>
          </w:p>
        </w:tc>
        <w:tc>
          <w:tcPr>
            <w:tcW w:w="992"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27</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1456"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9</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19 - 23</w:t>
            </w:r>
          </w:p>
        </w:tc>
        <w:tc>
          <w:tcPr>
            <w:tcW w:w="708"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812"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r>
      <w:tr w:rsidR="00863D31" w:rsidRPr="004B14E8" w:rsidTr="006D76B1">
        <w:trPr>
          <w:trHeight w:val="300"/>
          <w:jc w:val="center"/>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rPr>
                <w:rFonts w:eastAsia="Times New Roman" w:cstheme="minorHAnsi"/>
                <w:sz w:val="16"/>
                <w:szCs w:val="16"/>
                <w:lang w:eastAsia="es-CO"/>
              </w:rPr>
            </w:pPr>
            <w:r w:rsidRPr="00863D31">
              <w:rPr>
                <w:rFonts w:eastAsia="Times New Roman" w:cstheme="minorHAnsi"/>
                <w:sz w:val="16"/>
                <w:szCs w:val="16"/>
                <w:lang w:eastAsia="es-CO"/>
              </w:rPr>
              <w:t>Capacitación a docentes, administrativos y directivos</w:t>
            </w:r>
          </w:p>
        </w:tc>
        <w:tc>
          <w:tcPr>
            <w:tcW w:w="992" w:type="dxa"/>
            <w:tcBorders>
              <w:top w:val="nil"/>
              <w:left w:val="nil"/>
              <w:bottom w:val="single" w:sz="4" w:space="0" w:color="auto"/>
              <w:right w:val="single" w:sz="4" w:space="0" w:color="auto"/>
            </w:tcBorders>
            <w:shd w:val="clear" w:color="auto" w:fill="auto"/>
            <w:noWrap/>
            <w:vAlign w:val="center"/>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24</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1456"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9</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12</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708"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812"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9</w:t>
            </w:r>
          </w:p>
        </w:tc>
      </w:tr>
      <w:tr w:rsidR="00863D31" w:rsidRPr="004B14E8" w:rsidTr="006D76B1">
        <w:trPr>
          <w:trHeight w:val="300"/>
          <w:jc w:val="center"/>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4B14E8" w:rsidRPr="00863D31" w:rsidRDefault="004B14E8" w:rsidP="004B14E8">
            <w:pPr>
              <w:spacing w:after="0" w:line="240" w:lineRule="auto"/>
              <w:rPr>
                <w:rFonts w:eastAsia="Times New Roman" w:cstheme="minorHAnsi"/>
                <w:sz w:val="16"/>
                <w:szCs w:val="16"/>
                <w:lang w:eastAsia="es-CO"/>
              </w:rPr>
            </w:pPr>
            <w:r w:rsidRPr="00863D31">
              <w:rPr>
                <w:rFonts w:eastAsia="Times New Roman" w:cstheme="minorHAnsi"/>
                <w:sz w:val="16"/>
                <w:szCs w:val="16"/>
                <w:lang w:eastAsia="es-CO"/>
              </w:rPr>
              <w:t xml:space="preserve">Capacitación </w:t>
            </w:r>
            <w:r w:rsidR="00863D31" w:rsidRPr="00863D31">
              <w:rPr>
                <w:rFonts w:eastAsia="Times New Roman" w:cstheme="minorHAnsi"/>
                <w:sz w:val="16"/>
                <w:szCs w:val="16"/>
                <w:lang w:eastAsia="es-CO"/>
              </w:rPr>
              <w:t>a mantenimiento</w:t>
            </w:r>
            <w:r w:rsidRPr="00863D31">
              <w:rPr>
                <w:rFonts w:eastAsia="Times New Roman" w:cstheme="minorHAnsi"/>
                <w:sz w:val="16"/>
                <w:szCs w:val="16"/>
                <w:lang w:eastAsia="es-CO"/>
              </w:rPr>
              <w:t xml:space="preserve"> y servicios generales. </w:t>
            </w:r>
          </w:p>
        </w:tc>
        <w:tc>
          <w:tcPr>
            <w:tcW w:w="992"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23</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1456"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9</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12</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708"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709"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 </w:t>
            </w:r>
          </w:p>
        </w:tc>
        <w:tc>
          <w:tcPr>
            <w:tcW w:w="812" w:type="dxa"/>
            <w:tcBorders>
              <w:top w:val="nil"/>
              <w:left w:val="nil"/>
              <w:bottom w:val="single" w:sz="4" w:space="0" w:color="auto"/>
              <w:right w:val="single" w:sz="4" w:space="0" w:color="auto"/>
            </w:tcBorders>
            <w:shd w:val="clear" w:color="auto" w:fill="auto"/>
            <w:noWrap/>
            <w:vAlign w:val="bottom"/>
            <w:hideMark/>
          </w:tcPr>
          <w:p w:rsidR="004B14E8" w:rsidRPr="00863D31" w:rsidRDefault="004B14E8" w:rsidP="004B14E8">
            <w:pPr>
              <w:spacing w:after="0" w:line="240" w:lineRule="auto"/>
              <w:jc w:val="center"/>
              <w:rPr>
                <w:rFonts w:eastAsia="Times New Roman" w:cstheme="minorHAnsi"/>
                <w:color w:val="000000"/>
                <w:sz w:val="16"/>
                <w:szCs w:val="16"/>
                <w:lang w:eastAsia="es-CO"/>
              </w:rPr>
            </w:pPr>
            <w:r w:rsidRPr="00863D31">
              <w:rPr>
                <w:rFonts w:eastAsia="Times New Roman" w:cstheme="minorHAnsi"/>
                <w:color w:val="000000"/>
                <w:sz w:val="16"/>
                <w:szCs w:val="16"/>
                <w:lang w:eastAsia="es-CO"/>
              </w:rPr>
              <w:t>9</w:t>
            </w:r>
          </w:p>
        </w:tc>
      </w:tr>
      <w:tr w:rsidR="00863D31" w:rsidRPr="004B14E8" w:rsidTr="006D76B1">
        <w:trPr>
          <w:trHeight w:val="83"/>
          <w:jc w:val="center"/>
        </w:trPr>
        <w:tc>
          <w:tcPr>
            <w:tcW w:w="3276" w:type="dxa"/>
            <w:tcBorders>
              <w:top w:val="nil"/>
              <w:left w:val="nil"/>
              <w:bottom w:val="nil"/>
              <w:right w:val="nil"/>
            </w:tcBorders>
            <w:shd w:val="clear" w:color="auto" w:fill="auto"/>
            <w:vAlign w:val="center"/>
            <w:hideMark/>
          </w:tcPr>
          <w:p w:rsidR="004B14E8" w:rsidRPr="004B14E8" w:rsidRDefault="004B14E8" w:rsidP="004B14E8">
            <w:pPr>
              <w:spacing w:after="0" w:line="240" w:lineRule="auto"/>
              <w:rPr>
                <w:rFonts w:eastAsia="Times New Roman" w:cstheme="minorHAnsi"/>
                <w:sz w:val="18"/>
                <w:szCs w:val="18"/>
                <w:lang w:eastAsia="es-CO"/>
              </w:rPr>
            </w:pPr>
          </w:p>
        </w:tc>
        <w:tc>
          <w:tcPr>
            <w:tcW w:w="992" w:type="dxa"/>
            <w:tcBorders>
              <w:top w:val="nil"/>
              <w:left w:val="nil"/>
              <w:bottom w:val="nil"/>
              <w:right w:val="nil"/>
            </w:tcBorders>
            <w:shd w:val="clear" w:color="auto" w:fill="auto"/>
            <w:noWrap/>
            <w:vAlign w:val="bottom"/>
            <w:hideMark/>
          </w:tcPr>
          <w:p w:rsidR="004B14E8" w:rsidRPr="004B14E8" w:rsidRDefault="004B14E8" w:rsidP="004B14E8">
            <w:pPr>
              <w:spacing w:after="0" w:line="240" w:lineRule="auto"/>
              <w:rPr>
                <w:rFonts w:eastAsia="Times New Roman" w:cstheme="minorHAnsi"/>
                <w:color w:val="000000"/>
                <w:sz w:val="18"/>
                <w:szCs w:val="18"/>
                <w:lang w:eastAsia="es-CO"/>
              </w:rPr>
            </w:pPr>
          </w:p>
        </w:tc>
        <w:tc>
          <w:tcPr>
            <w:tcW w:w="709" w:type="dxa"/>
            <w:tcBorders>
              <w:top w:val="nil"/>
              <w:left w:val="nil"/>
              <w:bottom w:val="nil"/>
              <w:right w:val="nil"/>
            </w:tcBorders>
            <w:shd w:val="clear" w:color="auto" w:fill="auto"/>
            <w:noWrap/>
            <w:vAlign w:val="bottom"/>
            <w:hideMark/>
          </w:tcPr>
          <w:p w:rsidR="004B14E8" w:rsidRPr="004B14E8" w:rsidRDefault="004B14E8" w:rsidP="004B14E8">
            <w:pPr>
              <w:spacing w:after="0" w:line="240" w:lineRule="auto"/>
              <w:rPr>
                <w:rFonts w:eastAsia="Times New Roman" w:cstheme="minorHAnsi"/>
                <w:color w:val="000000"/>
                <w:sz w:val="18"/>
                <w:szCs w:val="18"/>
                <w:lang w:eastAsia="es-CO"/>
              </w:rPr>
            </w:pPr>
          </w:p>
        </w:tc>
        <w:tc>
          <w:tcPr>
            <w:tcW w:w="1456" w:type="dxa"/>
            <w:tcBorders>
              <w:top w:val="nil"/>
              <w:left w:val="nil"/>
              <w:bottom w:val="nil"/>
              <w:right w:val="nil"/>
            </w:tcBorders>
            <w:shd w:val="clear" w:color="auto" w:fill="auto"/>
            <w:noWrap/>
            <w:vAlign w:val="bottom"/>
            <w:hideMark/>
          </w:tcPr>
          <w:p w:rsidR="004B14E8" w:rsidRPr="004B14E8" w:rsidRDefault="004B14E8" w:rsidP="004B14E8">
            <w:pPr>
              <w:spacing w:after="0" w:line="240" w:lineRule="auto"/>
              <w:rPr>
                <w:rFonts w:eastAsia="Times New Roman" w:cstheme="minorHAnsi"/>
                <w:color w:val="000000"/>
                <w:sz w:val="18"/>
                <w:szCs w:val="18"/>
                <w:lang w:eastAsia="es-CO"/>
              </w:rPr>
            </w:pPr>
          </w:p>
        </w:tc>
        <w:tc>
          <w:tcPr>
            <w:tcW w:w="709" w:type="dxa"/>
            <w:tcBorders>
              <w:top w:val="nil"/>
              <w:left w:val="nil"/>
              <w:bottom w:val="nil"/>
              <w:right w:val="nil"/>
            </w:tcBorders>
            <w:shd w:val="clear" w:color="auto" w:fill="auto"/>
            <w:noWrap/>
            <w:vAlign w:val="bottom"/>
            <w:hideMark/>
          </w:tcPr>
          <w:p w:rsidR="004B14E8" w:rsidRPr="004B14E8" w:rsidRDefault="004B14E8" w:rsidP="004B14E8">
            <w:pPr>
              <w:spacing w:after="0" w:line="240" w:lineRule="auto"/>
              <w:jc w:val="center"/>
              <w:rPr>
                <w:rFonts w:eastAsia="Times New Roman" w:cstheme="minorHAnsi"/>
                <w:color w:val="000000"/>
                <w:sz w:val="18"/>
                <w:szCs w:val="18"/>
                <w:lang w:eastAsia="es-CO"/>
              </w:rPr>
            </w:pPr>
          </w:p>
        </w:tc>
        <w:tc>
          <w:tcPr>
            <w:tcW w:w="709" w:type="dxa"/>
            <w:tcBorders>
              <w:top w:val="nil"/>
              <w:left w:val="nil"/>
              <w:bottom w:val="nil"/>
              <w:right w:val="nil"/>
            </w:tcBorders>
            <w:shd w:val="clear" w:color="auto" w:fill="auto"/>
            <w:noWrap/>
            <w:vAlign w:val="bottom"/>
            <w:hideMark/>
          </w:tcPr>
          <w:p w:rsidR="004B14E8" w:rsidRPr="004B14E8" w:rsidRDefault="004B14E8" w:rsidP="004B14E8">
            <w:pPr>
              <w:spacing w:after="0" w:line="240" w:lineRule="auto"/>
              <w:rPr>
                <w:rFonts w:eastAsia="Times New Roman" w:cstheme="minorHAnsi"/>
                <w:color w:val="000000"/>
                <w:sz w:val="18"/>
                <w:szCs w:val="18"/>
                <w:lang w:eastAsia="es-CO"/>
              </w:rPr>
            </w:pPr>
          </w:p>
        </w:tc>
        <w:tc>
          <w:tcPr>
            <w:tcW w:w="708" w:type="dxa"/>
            <w:tcBorders>
              <w:top w:val="nil"/>
              <w:left w:val="nil"/>
              <w:bottom w:val="nil"/>
              <w:right w:val="nil"/>
            </w:tcBorders>
            <w:shd w:val="clear" w:color="auto" w:fill="auto"/>
            <w:noWrap/>
            <w:vAlign w:val="bottom"/>
            <w:hideMark/>
          </w:tcPr>
          <w:p w:rsidR="004B14E8" w:rsidRPr="004B14E8" w:rsidRDefault="004B14E8" w:rsidP="004B14E8">
            <w:pPr>
              <w:spacing w:after="0" w:line="240" w:lineRule="auto"/>
              <w:rPr>
                <w:rFonts w:eastAsia="Times New Roman" w:cstheme="minorHAnsi"/>
                <w:color w:val="000000"/>
                <w:sz w:val="18"/>
                <w:szCs w:val="18"/>
                <w:lang w:eastAsia="es-CO"/>
              </w:rPr>
            </w:pPr>
          </w:p>
        </w:tc>
        <w:tc>
          <w:tcPr>
            <w:tcW w:w="709" w:type="dxa"/>
            <w:tcBorders>
              <w:top w:val="nil"/>
              <w:left w:val="nil"/>
              <w:bottom w:val="nil"/>
              <w:right w:val="nil"/>
            </w:tcBorders>
            <w:shd w:val="clear" w:color="auto" w:fill="auto"/>
            <w:noWrap/>
            <w:vAlign w:val="bottom"/>
            <w:hideMark/>
          </w:tcPr>
          <w:p w:rsidR="004B14E8" w:rsidRPr="004B14E8" w:rsidRDefault="004B14E8" w:rsidP="004B14E8">
            <w:pPr>
              <w:spacing w:after="0" w:line="240" w:lineRule="auto"/>
              <w:rPr>
                <w:rFonts w:eastAsia="Times New Roman" w:cstheme="minorHAnsi"/>
                <w:color w:val="000000"/>
                <w:sz w:val="18"/>
                <w:szCs w:val="18"/>
                <w:lang w:eastAsia="es-CO"/>
              </w:rPr>
            </w:pPr>
          </w:p>
        </w:tc>
        <w:tc>
          <w:tcPr>
            <w:tcW w:w="812" w:type="dxa"/>
            <w:tcBorders>
              <w:top w:val="nil"/>
              <w:left w:val="nil"/>
              <w:bottom w:val="nil"/>
              <w:right w:val="nil"/>
            </w:tcBorders>
            <w:shd w:val="clear" w:color="auto" w:fill="auto"/>
            <w:noWrap/>
            <w:vAlign w:val="bottom"/>
            <w:hideMark/>
          </w:tcPr>
          <w:p w:rsidR="004B14E8" w:rsidRPr="004B14E8" w:rsidRDefault="004B14E8" w:rsidP="004B14E8">
            <w:pPr>
              <w:spacing w:after="0" w:line="240" w:lineRule="auto"/>
              <w:rPr>
                <w:rFonts w:eastAsia="Times New Roman" w:cstheme="minorHAnsi"/>
                <w:color w:val="000000"/>
                <w:sz w:val="18"/>
                <w:szCs w:val="18"/>
                <w:lang w:eastAsia="es-CO"/>
              </w:rPr>
            </w:pPr>
          </w:p>
        </w:tc>
      </w:tr>
      <w:tr w:rsidR="004B14E8" w:rsidRPr="004B14E8" w:rsidTr="006D76B1">
        <w:trPr>
          <w:trHeight w:val="1189"/>
          <w:jc w:val="center"/>
        </w:trPr>
        <w:tc>
          <w:tcPr>
            <w:tcW w:w="10080" w:type="dxa"/>
            <w:gridSpan w:val="9"/>
            <w:tcBorders>
              <w:top w:val="nil"/>
              <w:left w:val="nil"/>
              <w:bottom w:val="nil"/>
              <w:right w:val="nil"/>
            </w:tcBorders>
            <w:shd w:val="clear" w:color="auto" w:fill="auto"/>
            <w:vAlign w:val="center"/>
            <w:hideMark/>
          </w:tcPr>
          <w:p w:rsidR="004B14E8" w:rsidRPr="004B14E8" w:rsidRDefault="004B14E8" w:rsidP="004B14E8">
            <w:pPr>
              <w:spacing w:after="0" w:line="240" w:lineRule="auto"/>
              <w:rPr>
                <w:rFonts w:eastAsia="Times New Roman" w:cstheme="minorHAnsi"/>
                <w:sz w:val="18"/>
                <w:szCs w:val="18"/>
                <w:lang w:eastAsia="es-CO"/>
              </w:rPr>
            </w:pPr>
            <w:r w:rsidRPr="004B14E8">
              <w:rPr>
                <w:rFonts w:eastAsia="Times New Roman" w:cstheme="minorHAnsi"/>
                <w:sz w:val="18"/>
                <w:szCs w:val="18"/>
                <w:lang w:eastAsia="es-CO"/>
              </w:rPr>
              <w:t xml:space="preserve">(*) Contempla el envío de información de cuidado (prevención y promoción mediante infografías) frente al contagio del </w:t>
            </w:r>
            <w:proofErr w:type="spellStart"/>
            <w:r w:rsidRPr="004B14E8">
              <w:rPr>
                <w:rFonts w:eastAsia="Times New Roman" w:cstheme="minorHAnsi"/>
                <w:sz w:val="18"/>
                <w:szCs w:val="18"/>
                <w:lang w:eastAsia="es-CO"/>
              </w:rPr>
              <w:t>Covid</w:t>
            </w:r>
            <w:proofErr w:type="spellEnd"/>
            <w:r w:rsidRPr="004B14E8">
              <w:rPr>
                <w:rFonts w:eastAsia="Times New Roman" w:cstheme="minorHAnsi"/>
                <w:sz w:val="18"/>
                <w:szCs w:val="18"/>
                <w:lang w:eastAsia="es-CO"/>
              </w:rPr>
              <w:t xml:space="preserve">- 19, para periodo de receso (vacaciones). </w:t>
            </w:r>
            <w:r w:rsidRPr="004B14E8">
              <w:rPr>
                <w:rFonts w:eastAsia="Times New Roman" w:cstheme="minorHAnsi"/>
                <w:sz w:val="18"/>
                <w:szCs w:val="18"/>
                <w:lang w:eastAsia="es-CO"/>
              </w:rPr>
              <w:br/>
              <w:t>(**) Actividades complementarias que tienen</w:t>
            </w:r>
            <w:r w:rsidR="00863D31">
              <w:rPr>
                <w:rFonts w:eastAsia="Times New Roman" w:cstheme="minorHAnsi"/>
                <w:sz w:val="18"/>
                <w:szCs w:val="18"/>
                <w:lang w:eastAsia="es-CO"/>
              </w:rPr>
              <w:t xml:space="preserve"> </w:t>
            </w:r>
            <w:r w:rsidRPr="004B14E8">
              <w:rPr>
                <w:rFonts w:eastAsia="Times New Roman" w:cstheme="minorHAnsi"/>
                <w:sz w:val="18"/>
                <w:szCs w:val="18"/>
                <w:lang w:eastAsia="es-CO"/>
              </w:rPr>
              <w:t xml:space="preserve">como finalidad repasar y profundizar los conocimientos y responsabilidades de cuidado personal, comunitario y de retorno a la presencialidad (gradual, progresiva y segura) para reducir el riesgo de contagio por Covid-19.  </w:t>
            </w:r>
            <w:r w:rsidRPr="004B14E8">
              <w:rPr>
                <w:rFonts w:eastAsia="Times New Roman" w:cstheme="minorHAnsi"/>
                <w:sz w:val="18"/>
                <w:szCs w:val="18"/>
                <w:lang w:eastAsia="es-CO"/>
              </w:rPr>
              <w:br/>
              <w:t>(*** Seguimiento del nivel de apropiación y cumplimiento de las medidas de bioseg</w:t>
            </w:r>
            <w:r w:rsidRPr="004B14E8">
              <w:rPr>
                <w:rFonts w:eastAsia="Times New Roman" w:cstheme="minorHAnsi"/>
                <w:b/>
                <w:bCs/>
                <w:sz w:val="18"/>
                <w:szCs w:val="18"/>
                <w:lang w:eastAsia="es-CO"/>
              </w:rPr>
              <w:t>u</w:t>
            </w:r>
            <w:r w:rsidRPr="004B14E8">
              <w:rPr>
                <w:rFonts w:eastAsia="Times New Roman" w:cstheme="minorHAnsi"/>
                <w:sz w:val="18"/>
                <w:szCs w:val="18"/>
                <w:lang w:eastAsia="es-CO"/>
              </w:rPr>
              <w:t xml:space="preserve">ridad en la nueva normalidad escolar. </w:t>
            </w:r>
          </w:p>
        </w:tc>
      </w:tr>
    </w:tbl>
    <w:p w:rsidR="004B14E8" w:rsidRDefault="004B14E8" w:rsidP="00BD4C04">
      <w:pPr>
        <w:spacing w:after="0" w:line="240" w:lineRule="auto"/>
        <w:ind w:right="49"/>
        <w:contextualSpacing/>
        <w:jc w:val="both"/>
      </w:pPr>
    </w:p>
    <w:p w:rsidR="00BD4C04" w:rsidRPr="00BD4C04" w:rsidRDefault="00BD4C04" w:rsidP="002B32DA">
      <w:pPr>
        <w:pStyle w:val="Prrafodelista"/>
        <w:numPr>
          <w:ilvl w:val="1"/>
          <w:numId w:val="20"/>
        </w:numPr>
        <w:ind w:right="49"/>
        <w:jc w:val="both"/>
        <w:rPr>
          <w:b/>
        </w:rPr>
      </w:pPr>
      <w:r w:rsidRPr="00BD4C04">
        <w:rPr>
          <w:b/>
        </w:rPr>
        <w:lastRenderedPageBreak/>
        <w:t xml:space="preserve">Lavado de manos </w:t>
      </w:r>
    </w:p>
    <w:p w:rsidR="00BD4C04" w:rsidRDefault="00BD4C04" w:rsidP="00BD4C04">
      <w:pPr>
        <w:pStyle w:val="Prrafodelista"/>
        <w:jc w:val="both"/>
        <w:rPr>
          <w:rFonts w:cstheme="minorHAnsi"/>
        </w:rPr>
      </w:pPr>
    </w:p>
    <w:p w:rsidR="00BD4C04" w:rsidRPr="006D168A" w:rsidRDefault="00BD4C04" w:rsidP="002B32DA">
      <w:pPr>
        <w:pStyle w:val="Prrafodelista"/>
        <w:numPr>
          <w:ilvl w:val="0"/>
          <w:numId w:val="37"/>
        </w:numPr>
        <w:jc w:val="both"/>
        <w:rPr>
          <w:rFonts w:cstheme="minorHAnsi"/>
        </w:rPr>
      </w:pPr>
      <w:r w:rsidRPr="006D168A">
        <w:rPr>
          <w:rFonts w:cstheme="minorHAnsi"/>
        </w:rPr>
        <w:t>Antes de colocarse el tapabocas y después de retirarlo.</w:t>
      </w:r>
    </w:p>
    <w:p w:rsidR="00BD4C04" w:rsidRPr="006554E3" w:rsidRDefault="00BD4C04" w:rsidP="002B32DA">
      <w:pPr>
        <w:pStyle w:val="Prrafodelista"/>
        <w:numPr>
          <w:ilvl w:val="0"/>
          <w:numId w:val="36"/>
        </w:numPr>
        <w:jc w:val="both"/>
        <w:rPr>
          <w:rFonts w:cstheme="minorHAnsi"/>
        </w:rPr>
      </w:pPr>
      <w:r w:rsidRPr="006554E3">
        <w:rPr>
          <w:rFonts w:cstheme="minorHAnsi"/>
        </w:rPr>
        <w:t>Cada 2 horas sonar</w:t>
      </w:r>
      <w:r>
        <w:rPr>
          <w:rFonts w:cstheme="minorHAnsi"/>
        </w:rPr>
        <w:t>á</w:t>
      </w:r>
      <w:r w:rsidRPr="006554E3">
        <w:rPr>
          <w:rFonts w:cstheme="minorHAnsi"/>
        </w:rPr>
        <w:t xml:space="preserve"> un timbre </w:t>
      </w:r>
      <w:r w:rsidR="00DA29A4">
        <w:rPr>
          <w:rFonts w:cstheme="minorHAnsi"/>
        </w:rPr>
        <w:t xml:space="preserve">o se dará la voz de alerta </w:t>
      </w:r>
      <w:r w:rsidRPr="006554E3">
        <w:rPr>
          <w:rFonts w:cstheme="minorHAnsi"/>
        </w:rPr>
        <w:t xml:space="preserve">el cual indica que es momento de lavarse las manos. </w:t>
      </w:r>
    </w:p>
    <w:p w:rsidR="00BD4C04" w:rsidRPr="006554E3" w:rsidRDefault="00BD4C04" w:rsidP="002B32DA">
      <w:pPr>
        <w:pStyle w:val="Prrafodelista"/>
        <w:numPr>
          <w:ilvl w:val="0"/>
          <w:numId w:val="36"/>
        </w:numPr>
        <w:jc w:val="both"/>
        <w:rPr>
          <w:rFonts w:cstheme="minorHAnsi"/>
        </w:rPr>
      </w:pPr>
      <w:r w:rsidRPr="006554E3">
        <w:rPr>
          <w:rFonts w:cstheme="minorHAnsi"/>
        </w:rPr>
        <w:t>Antes y después de consumir alimentos.</w:t>
      </w:r>
    </w:p>
    <w:p w:rsidR="00BD4C04" w:rsidRDefault="00BD4C04" w:rsidP="002B32DA">
      <w:pPr>
        <w:pStyle w:val="Prrafodelista"/>
        <w:numPr>
          <w:ilvl w:val="0"/>
          <w:numId w:val="36"/>
        </w:numPr>
        <w:jc w:val="both"/>
        <w:rPr>
          <w:rFonts w:cstheme="minorHAnsi"/>
        </w:rPr>
      </w:pPr>
      <w:r w:rsidRPr="006554E3">
        <w:rPr>
          <w:rFonts w:cstheme="minorHAnsi"/>
        </w:rPr>
        <w:t xml:space="preserve">Al ingresar y salir de </w:t>
      </w:r>
      <w:r w:rsidR="00DA29A4">
        <w:rPr>
          <w:rFonts w:cstheme="minorHAnsi"/>
        </w:rPr>
        <w:t>cualquiera de las</w:t>
      </w:r>
      <w:r w:rsidRPr="006554E3">
        <w:rPr>
          <w:rFonts w:cstheme="minorHAnsi"/>
        </w:rPr>
        <w:t xml:space="preserve"> instalaciones de</w:t>
      </w:r>
      <w:r w:rsidR="00DA29A4">
        <w:rPr>
          <w:rFonts w:cstheme="minorHAnsi"/>
        </w:rPr>
        <w:t xml:space="preserve"> </w:t>
      </w:r>
      <w:r w:rsidRPr="006554E3">
        <w:rPr>
          <w:rFonts w:cstheme="minorHAnsi"/>
        </w:rPr>
        <w:t>l</w:t>
      </w:r>
      <w:r w:rsidR="00DA29A4">
        <w:rPr>
          <w:rFonts w:cstheme="minorHAnsi"/>
        </w:rPr>
        <w:t>a</w:t>
      </w:r>
      <w:r w:rsidRPr="006554E3">
        <w:rPr>
          <w:rFonts w:cstheme="minorHAnsi"/>
        </w:rPr>
        <w:t xml:space="preserve"> </w:t>
      </w:r>
      <w:r w:rsidR="00DA29A4">
        <w:rPr>
          <w:rFonts w:cstheme="minorHAnsi"/>
        </w:rPr>
        <w:t>FSA</w:t>
      </w:r>
      <w:r w:rsidRPr="006554E3">
        <w:rPr>
          <w:rFonts w:cstheme="minorHAnsi"/>
        </w:rPr>
        <w:t xml:space="preserve">. </w:t>
      </w:r>
    </w:p>
    <w:p w:rsidR="00BD4C04" w:rsidRDefault="00BD4C04" w:rsidP="002B32DA">
      <w:pPr>
        <w:pStyle w:val="Prrafodelista"/>
        <w:numPr>
          <w:ilvl w:val="0"/>
          <w:numId w:val="36"/>
        </w:numPr>
        <w:jc w:val="both"/>
        <w:rPr>
          <w:rFonts w:cstheme="minorHAnsi"/>
        </w:rPr>
      </w:pPr>
      <w:r>
        <w:rPr>
          <w:rFonts w:cstheme="minorHAnsi"/>
        </w:rPr>
        <w:t xml:space="preserve">Recuerde secar las manos con toallas de único uso. </w:t>
      </w:r>
    </w:p>
    <w:p w:rsidR="006F4B64" w:rsidRDefault="006F4B64" w:rsidP="00BD4C04">
      <w:pPr>
        <w:pStyle w:val="Prrafodelista"/>
        <w:jc w:val="both"/>
        <w:rPr>
          <w:rFonts w:cstheme="minorHAnsi"/>
        </w:rPr>
      </w:pPr>
    </w:p>
    <w:p w:rsidR="00BD4C04" w:rsidRPr="006D168A" w:rsidRDefault="00BD4C04" w:rsidP="00C827D9">
      <w:pPr>
        <w:rPr>
          <w:rFonts w:cstheme="minorHAnsi"/>
        </w:rPr>
      </w:pPr>
      <w:r>
        <w:rPr>
          <w:rFonts w:cstheme="minorHAnsi"/>
          <w:b/>
          <w:noProof/>
          <w:lang w:eastAsia="es-CO"/>
        </w:rPr>
        <w:drawing>
          <wp:anchor distT="0" distB="0" distL="114300" distR="114300" simplePos="0" relativeHeight="251658240" behindDoc="0" locked="0" layoutInCell="1" allowOverlap="1" wp14:anchorId="4B898CBA" wp14:editId="76E8A97D">
            <wp:simplePos x="0" y="0"/>
            <wp:positionH relativeFrom="column">
              <wp:posOffset>1310723</wp:posOffset>
            </wp:positionH>
            <wp:positionV relativeFrom="paragraph">
              <wp:align>top</wp:align>
            </wp:positionV>
            <wp:extent cx="2901950" cy="2477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0" cy="2477770"/>
                    </a:xfrm>
                    <a:prstGeom prst="rect">
                      <a:avLst/>
                    </a:prstGeom>
                    <a:noFill/>
                    <a:ln>
                      <a:noFill/>
                    </a:ln>
                  </pic:spPr>
                </pic:pic>
              </a:graphicData>
            </a:graphic>
          </wp:anchor>
        </w:drawing>
      </w:r>
      <w:r w:rsidR="00C827D9">
        <w:rPr>
          <w:rFonts w:cstheme="minorHAnsi"/>
        </w:rPr>
        <w:br w:type="textWrapping" w:clear="all"/>
      </w:r>
    </w:p>
    <w:p w:rsidR="00BD4C04" w:rsidRPr="00BD4C04" w:rsidRDefault="00BD4C04" w:rsidP="002B32DA">
      <w:pPr>
        <w:pStyle w:val="Prrafodelista"/>
        <w:numPr>
          <w:ilvl w:val="1"/>
          <w:numId w:val="20"/>
        </w:numPr>
        <w:ind w:right="49"/>
        <w:jc w:val="both"/>
        <w:rPr>
          <w:b/>
        </w:rPr>
      </w:pPr>
      <w:r w:rsidRPr="00BD4C04">
        <w:rPr>
          <w:b/>
        </w:rPr>
        <w:t>Uso de tapa bocas</w:t>
      </w:r>
    </w:p>
    <w:p w:rsidR="00BD4C04" w:rsidRDefault="00BD4C04" w:rsidP="00BD4C04">
      <w:pPr>
        <w:pStyle w:val="Prrafodelista"/>
        <w:ind w:right="49"/>
        <w:jc w:val="both"/>
      </w:pPr>
    </w:p>
    <w:p w:rsidR="00915C69" w:rsidRDefault="00BD4C04" w:rsidP="00BD4C04">
      <w:pPr>
        <w:ind w:right="49"/>
        <w:jc w:val="both"/>
      </w:pPr>
      <w:r w:rsidRPr="00C54488">
        <w:t xml:space="preserve">Toda la comunidad escolar debe utilizar dentro de las instalaciones del colegio el tapabocas quirúrgico, nivel 1 o mayor, de tres capas que facilite la respiración adecuada y filtre partículas en el aire al 95% (0,3 micras), lo cual previene gran parte de microorganismos, líquidos y aerosoles de baja cantidad. También se aceptan los de tela tejida para reducir la producción de residuos, siempre que sea de </w:t>
      </w:r>
      <w:r w:rsidR="00A00D80">
        <w:t>material</w:t>
      </w:r>
      <w:r w:rsidR="0038780E">
        <w:t xml:space="preserve"> anti fluido certificado</w:t>
      </w:r>
      <w:r w:rsidRPr="00C54488">
        <w:t xml:space="preserve"> y de dos </w:t>
      </w:r>
      <w:r w:rsidR="00A00D80" w:rsidRPr="00C54488">
        <w:t>mantos</w:t>
      </w:r>
      <w:r w:rsidRPr="00C54488">
        <w:t xml:space="preserve">. </w:t>
      </w:r>
      <w:r w:rsidR="00A00D80">
        <w:t xml:space="preserve">Este </w:t>
      </w:r>
      <w:r w:rsidRPr="00C54488">
        <w:t>debe</w:t>
      </w:r>
      <w:r w:rsidR="00A00D80">
        <w:t>rá</w:t>
      </w:r>
      <w:r w:rsidRPr="00C54488">
        <w:t xml:space="preserve"> portarse cubriendo la nariz y el mentón, aju</w:t>
      </w:r>
      <w:r>
        <w:t xml:space="preserve">stando al contorno. </w:t>
      </w:r>
    </w:p>
    <w:p w:rsidR="00EB53EC" w:rsidRDefault="00BD4C04" w:rsidP="00BD4C04">
      <w:pPr>
        <w:ind w:right="49"/>
        <w:jc w:val="both"/>
      </w:pPr>
      <w:r w:rsidRPr="00C54488">
        <w:t xml:space="preserve">El quirúrgico debe desecharse al final del día o cuando esté sucio, roto o húmedo, y el </w:t>
      </w:r>
      <w:r w:rsidR="00915C69">
        <w:t xml:space="preserve">reutilizable </w:t>
      </w:r>
      <w:r w:rsidRPr="00C54488">
        <w:t>lavarse a diario con agua y jabón, y reutilizarse máximo durante un mes.</w:t>
      </w:r>
    </w:p>
    <w:p w:rsidR="000F338E" w:rsidRDefault="00EB53EC" w:rsidP="00EB53EC">
      <w:pPr>
        <w:tabs>
          <w:tab w:val="left" w:pos="4934"/>
        </w:tabs>
        <w:jc w:val="center"/>
        <w:rPr>
          <w:b/>
          <w:i/>
          <w:highlight w:val="yellow"/>
        </w:rPr>
      </w:pPr>
      <w:r>
        <w:rPr>
          <w:rFonts w:eastAsia="Times New Roman" w:cstheme="minorHAnsi"/>
          <w:noProof/>
          <w:lang w:eastAsia="es-CO"/>
        </w:rPr>
        <w:lastRenderedPageBreak/>
        <w:drawing>
          <wp:inline distT="0" distB="0" distL="0" distR="0" wp14:anchorId="56BB0C28" wp14:editId="60CE3C29">
            <wp:extent cx="2860528" cy="2862469"/>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a Barbijo (7)_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0526" cy="2862467"/>
                    </a:xfrm>
                    <a:prstGeom prst="rect">
                      <a:avLst/>
                    </a:prstGeom>
                  </pic:spPr>
                </pic:pic>
              </a:graphicData>
            </a:graphic>
          </wp:inline>
        </w:drawing>
      </w:r>
    </w:p>
    <w:p w:rsidR="00C54488" w:rsidRPr="00C54488" w:rsidRDefault="00665F57" w:rsidP="002B32DA">
      <w:pPr>
        <w:pStyle w:val="Prrafodelista"/>
        <w:numPr>
          <w:ilvl w:val="1"/>
          <w:numId w:val="20"/>
        </w:numPr>
        <w:ind w:right="49"/>
        <w:jc w:val="both"/>
      </w:pPr>
      <w:r>
        <w:rPr>
          <w:b/>
        </w:rPr>
        <w:t xml:space="preserve">Ingreso, permanencia </w:t>
      </w:r>
      <w:r w:rsidR="00C54488" w:rsidRPr="00430D4C">
        <w:rPr>
          <w:b/>
        </w:rPr>
        <w:t>y salida</w:t>
      </w:r>
    </w:p>
    <w:p w:rsidR="00C54488" w:rsidRPr="00C54488" w:rsidRDefault="00C54488" w:rsidP="001E6A8E">
      <w:pPr>
        <w:spacing w:after="0" w:line="240" w:lineRule="auto"/>
        <w:ind w:left="720" w:right="49"/>
        <w:contextualSpacing/>
        <w:jc w:val="both"/>
      </w:pPr>
    </w:p>
    <w:p w:rsidR="0081104C" w:rsidRDefault="00C54488" w:rsidP="002B32DA">
      <w:pPr>
        <w:numPr>
          <w:ilvl w:val="0"/>
          <w:numId w:val="11"/>
        </w:numPr>
        <w:spacing w:after="0" w:line="240" w:lineRule="auto"/>
        <w:ind w:right="49"/>
        <w:contextualSpacing/>
        <w:jc w:val="both"/>
      </w:pPr>
      <w:r w:rsidRPr="00C54488">
        <w:t>En cada una de las entradas estará la señalización</w:t>
      </w:r>
      <w:r w:rsidR="0081104C">
        <w:t xml:space="preserve"> y los puntos de desinfección.</w:t>
      </w:r>
    </w:p>
    <w:p w:rsidR="00C54488" w:rsidRPr="00C54488" w:rsidRDefault="00915C69" w:rsidP="002B32DA">
      <w:pPr>
        <w:numPr>
          <w:ilvl w:val="0"/>
          <w:numId w:val="11"/>
        </w:numPr>
        <w:spacing w:after="0" w:line="240" w:lineRule="auto"/>
        <w:ind w:right="49"/>
        <w:contextualSpacing/>
        <w:jc w:val="both"/>
      </w:pPr>
      <w:r>
        <w:t xml:space="preserve">Las condiciones de salud </w:t>
      </w:r>
      <w:r w:rsidR="00C54488" w:rsidRPr="00C54488">
        <w:t>los colaboradores de</w:t>
      </w:r>
      <w:r w:rsidR="00096A5B">
        <w:t xml:space="preserve"> </w:t>
      </w:r>
      <w:r w:rsidR="00C54488" w:rsidRPr="00C54488">
        <w:t>l</w:t>
      </w:r>
      <w:r w:rsidR="00096A5B">
        <w:t>a</w:t>
      </w:r>
      <w:r w:rsidR="00C54488" w:rsidRPr="00C54488">
        <w:t xml:space="preserve"> </w:t>
      </w:r>
      <w:r w:rsidR="00096A5B">
        <w:t>FSA</w:t>
      </w:r>
      <w:r w:rsidR="00C54488" w:rsidRPr="00C54488">
        <w:t xml:space="preserve"> deberán reportarlas a través de la intranet, los </w:t>
      </w:r>
      <w:r w:rsidR="00096A5B">
        <w:t>beneficiarios</w:t>
      </w:r>
      <w:r w:rsidR="00863D31">
        <w:t xml:space="preserve"> </w:t>
      </w:r>
      <w:r w:rsidR="00C54488" w:rsidRPr="00C54488">
        <w:t xml:space="preserve">y padres de familia informar antes del ingreso a las instalaciones o a </w:t>
      </w:r>
      <w:r>
        <w:t>por medio</w:t>
      </w:r>
      <w:r w:rsidR="00C54488" w:rsidRPr="00C54488">
        <w:t xml:space="preserve"> de la plataforma asignada por </w:t>
      </w:r>
      <w:r w:rsidR="00096A5B">
        <w:t>la Fundación</w:t>
      </w:r>
      <w:r w:rsidR="00C54488" w:rsidRPr="00C54488">
        <w:t xml:space="preserve">, si alguna de las preguntas que señala el formulario es respondida de manera afirmativa no se permitirá el </w:t>
      </w:r>
      <w:r>
        <w:t>acceso</w:t>
      </w:r>
      <w:r w:rsidR="00C54488" w:rsidRPr="00C54488">
        <w:t xml:space="preserve"> y deberá mantener las medidas de aislamiento y realizar el reporte a su respectiva EPS. </w:t>
      </w:r>
    </w:p>
    <w:p w:rsidR="00C54488" w:rsidRDefault="00C54488" w:rsidP="002B32DA">
      <w:pPr>
        <w:numPr>
          <w:ilvl w:val="0"/>
          <w:numId w:val="11"/>
        </w:numPr>
        <w:spacing w:after="0" w:line="240" w:lineRule="auto"/>
        <w:ind w:right="49"/>
        <w:contextualSpacing/>
        <w:jc w:val="both"/>
      </w:pPr>
      <w:r w:rsidRPr="00C54488">
        <w:t>Los lug</w:t>
      </w:r>
      <w:r w:rsidR="00915C69">
        <w:t xml:space="preserve">ares asignados para el ingreso estarán </w:t>
      </w:r>
      <w:r w:rsidR="00096A5B">
        <w:t>dotados</w:t>
      </w:r>
      <w:r w:rsidR="00915C69">
        <w:t xml:space="preserve"> </w:t>
      </w:r>
      <w:r w:rsidRPr="00C54488">
        <w:t>de punto de</w:t>
      </w:r>
      <w:r w:rsidR="00915C69">
        <w:t xml:space="preserve"> desinfección el cual consta de</w:t>
      </w:r>
      <w:r w:rsidRPr="00C54488">
        <w:t xml:space="preserve"> </w:t>
      </w:r>
      <w:r w:rsidR="00915C69">
        <w:t>higienización</w:t>
      </w:r>
      <w:r w:rsidRPr="00C54488">
        <w:t xml:space="preserve"> de zapatos (tapetes y/o aspersión), toma de temperatura y lavado de manos. </w:t>
      </w:r>
    </w:p>
    <w:p w:rsidR="006F4B64" w:rsidRDefault="006F4B64" w:rsidP="006F4B64">
      <w:pPr>
        <w:spacing w:after="0" w:line="240" w:lineRule="auto"/>
        <w:ind w:right="49"/>
        <w:contextualSpacing/>
        <w:jc w:val="both"/>
      </w:pPr>
    </w:p>
    <w:tbl>
      <w:tblPr>
        <w:tblStyle w:val="Tablaconcuadrcula"/>
        <w:tblW w:w="0" w:type="auto"/>
        <w:jc w:val="center"/>
        <w:tblLook w:val="04A0" w:firstRow="1" w:lastRow="0" w:firstColumn="1" w:lastColumn="0" w:noHBand="0" w:noVBand="1"/>
      </w:tblPr>
      <w:tblGrid>
        <w:gridCol w:w="3157"/>
        <w:gridCol w:w="3968"/>
      </w:tblGrid>
      <w:tr w:rsidR="000F338E" w:rsidTr="008600CD">
        <w:trPr>
          <w:jc w:val="center"/>
        </w:trPr>
        <w:tc>
          <w:tcPr>
            <w:tcW w:w="3157" w:type="dxa"/>
          </w:tcPr>
          <w:p w:rsidR="000F338E" w:rsidRDefault="000F338E" w:rsidP="00433C0B">
            <w:pPr>
              <w:ind w:right="49"/>
              <w:jc w:val="center"/>
            </w:pPr>
            <w:r>
              <w:rPr>
                <w:noProof/>
                <w:lang w:eastAsia="es-CO"/>
              </w:rPr>
              <w:drawing>
                <wp:inline distT="0" distB="0" distL="0" distR="0" wp14:anchorId="486C0E8B" wp14:editId="7476C7A1">
                  <wp:extent cx="1836751" cy="1222274"/>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1833563" cy="1220152"/>
                          </a:xfrm>
                          <a:prstGeom prst="rect">
                            <a:avLst/>
                          </a:prstGeom>
                        </pic:spPr>
                      </pic:pic>
                    </a:graphicData>
                  </a:graphic>
                </wp:inline>
              </w:drawing>
            </w:r>
          </w:p>
        </w:tc>
        <w:tc>
          <w:tcPr>
            <w:tcW w:w="3968" w:type="dxa"/>
            <w:vAlign w:val="center"/>
          </w:tcPr>
          <w:p w:rsidR="000F338E" w:rsidRDefault="000F338E" w:rsidP="00433C0B">
            <w:pPr>
              <w:ind w:right="49"/>
              <w:jc w:val="center"/>
            </w:pPr>
            <w:r>
              <w:t>Tapetes con líquido desinfectante, ubicado en las tres entradas.</w:t>
            </w:r>
          </w:p>
        </w:tc>
      </w:tr>
      <w:tr w:rsidR="000F338E" w:rsidTr="008600CD">
        <w:trPr>
          <w:jc w:val="center"/>
        </w:trPr>
        <w:tc>
          <w:tcPr>
            <w:tcW w:w="3157" w:type="dxa"/>
          </w:tcPr>
          <w:p w:rsidR="000F338E" w:rsidRDefault="000F338E" w:rsidP="00433C0B">
            <w:pPr>
              <w:ind w:right="49"/>
              <w:jc w:val="center"/>
            </w:pPr>
            <w:r>
              <w:rPr>
                <w:noProof/>
                <w:lang w:eastAsia="es-CO"/>
              </w:rPr>
              <w:drawing>
                <wp:inline distT="0" distB="0" distL="0" distR="0" wp14:anchorId="43575451" wp14:editId="084A8F81">
                  <wp:extent cx="1220400" cy="1220400"/>
                  <wp:effectExtent l="0" t="0" r="0" b="0"/>
                  <wp:docPr id="10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s-lavandose-manos-escuela_23-21486878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0400" cy="1220400"/>
                          </a:xfrm>
                          <a:prstGeom prst="rect">
                            <a:avLst/>
                          </a:prstGeom>
                        </pic:spPr>
                      </pic:pic>
                    </a:graphicData>
                  </a:graphic>
                </wp:inline>
              </w:drawing>
            </w:r>
          </w:p>
        </w:tc>
        <w:tc>
          <w:tcPr>
            <w:tcW w:w="3968" w:type="dxa"/>
            <w:tcBorders>
              <w:bottom w:val="single" w:sz="4" w:space="0" w:color="auto"/>
            </w:tcBorders>
          </w:tcPr>
          <w:p w:rsidR="000F338E" w:rsidRDefault="000F338E" w:rsidP="00714034">
            <w:pPr>
              <w:ind w:right="49"/>
              <w:jc w:val="both"/>
            </w:pPr>
            <w:r>
              <w:t>Lava manos con dispensador de jabón y toallas de único uso ubicados en las entradas</w:t>
            </w:r>
            <w:r w:rsidR="00714034">
              <w:t xml:space="preserve"> habilitadas.</w:t>
            </w:r>
          </w:p>
        </w:tc>
      </w:tr>
      <w:tr w:rsidR="000F338E" w:rsidTr="008600CD">
        <w:trPr>
          <w:jc w:val="center"/>
        </w:trPr>
        <w:tc>
          <w:tcPr>
            <w:tcW w:w="3157" w:type="dxa"/>
          </w:tcPr>
          <w:p w:rsidR="000F338E" w:rsidRDefault="000F338E" w:rsidP="00433C0B">
            <w:pPr>
              <w:ind w:right="49"/>
              <w:jc w:val="center"/>
            </w:pPr>
            <w:r>
              <w:rPr>
                <w:noProof/>
                <w:lang w:eastAsia="es-CO"/>
              </w:rPr>
              <w:lastRenderedPageBreak/>
              <w:drawing>
                <wp:inline distT="0" distB="0" distL="0" distR="0" wp14:anchorId="51E7C9F1" wp14:editId="443B0AED">
                  <wp:extent cx="1259074" cy="1080000"/>
                  <wp:effectExtent l="0" t="0" r="0" b="6350"/>
                  <wp:docPr id="10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termometro-infrarrojo-mano-medir-temperatura-corporal-gente-verifica-temperatura_24877-643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9074" cy="1080000"/>
                          </a:xfrm>
                          <a:prstGeom prst="rect">
                            <a:avLst/>
                          </a:prstGeom>
                        </pic:spPr>
                      </pic:pic>
                    </a:graphicData>
                  </a:graphic>
                </wp:inline>
              </w:drawing>
            </w:r>
          </w:p>
        </w:tc>
        <w:tc>
          <w:tcPr>
            <w:tcW w:w="3968" w:type="dxa"/>
            <w:tcBorders>
              <w:bottom w:val="single" w:sz="4" w:space="0" w:color="auto"/>
              <w:right w:val="single" w:sz="4" w:space="0" w:color="auto"/>
            </w:tcBorders>
            <w:vAlign w:val="center"/>
          </w:tcPr>
          <w:p w:rsidR="000F338E" w:rsidRDefault="000F338E" w:rsidP="00CF6FD3">
            <w:pPr>
              <w:ind w:right="49"/>
              <w:jc w:val="center"/>
            </w:pPr>
            <w:r>
              <w:t xml:space="preserve">Termómetro infrarrojo ubicado en </w:t>
            </w:r>
            <w:r w:rsidR="00CF6FD3">
              <w:t>la entrada</w:t>
            </w:r>
          </w:p>
        </w:tc>
      </w:tr>
      <w:tr w:rsidR="000F338E" w:rsidTr="008600CD">
        <w:trPr>
          <w:jc w:val="center"/>
        </w:trPr>
        <w:tc>
          <w:tcPr>
            <w:tcW w:w="3157" w:type="dxa"/>
          </w:tcPr>
          <w:p w:rsidR="000F338E" w:rsidRDefault="000F338E" w:rsidP="00433C0B">
            <w:pPr>
              <w:ind w:right="49"/>
              <w:jc w:val="center"/>
            </w:pPr>
            <w:r>
              <w:rPr>
                <w:noProof/>
                <w:lang w:eastAsia="es-CO"/>
              </w:rPr>
              <w:drawing>
                <wp:inline distT="0" distB="0" distL="0" distR="0" wp14:anchorId="281F00EA" wp14:editId="4872CA2E">
                  <wp:extent cx="1311965" cy="873901"/>
                  <wp:effectExtent l="0" t="0" r="2540" b="2540"/>
                  <wp:docPr id="10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on-desinfeccion-virus_23-21484808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1616" cy="873669"/>
                          </a:xfrm>
                          <a:prstGeom prst="rect">
                            <a:avLst/>
                          </a:prstGeom>
                        </pic:spPr>
                      </pic:pic>
                    </a:graphicData>
                  </a:graphic>
                </wp:inline>
              </w:drawing>
            </w:r>
          </w:p>
        </w:tc>
        <w:tc>
          <w:tcPr>
            <w:tcW w:w="3968" w:type="dxa"/>
            <w:tcBorders>
              <w:right w:val="single" w:sz="4" w:space="0" w:color="auto"/>
            </w:tcBorders>
            <w:vAlign w:val="center"/>
          </w:tcPr>
          <w:p w:rsidR="000F338E" w:rsidRDefault="000F338E" w:rsidP="005501D8">
            <w:pPr>
              <w:ind w:right="49"/>
              <w:jc w:val="both"/>
            </w:pPr>
            <w:r>
              <w:t>Se realizara asp</w:t>
            </w:r>
            <w:r w:rsidR="005501D8">
              <w:t>ersión a las maletas y paquetes.</w:t>
            </w:r>
          </w:p>
        </w:tc>
      </w:tr>
    </w:tbl>
    <w:p w:rsidR="000F338E" w:rsidRPr="00C54488" w:rsidRDefault="000F338E" w:rsidP="000F338E">
      <w:pPr>
        <w:tabs>
          <w:tab w:val="left" w:pos="1352"/>
        </w:tabs>
        <w:spacing w:after="0" w:line="240" w:lineRule="auto"/>
        <w:ind w:right="49"/>
        <w:jc w:val="both"/>
      </w:pPr>
      <w:r>
        <w:tab/>
      </w:r>
    </w:p>
    <w:p w:rsidR="00C54488" w:rsidRPr="00C54488" w:rsidRDefault="00C54488" w:rsidP="002B32DA">
      <w:pPr>
        <w:numPr>
          <w:ilvl w:val="0"/>
          <w:numId w:val="12"/>
        </w:numPr>
        <w:spacing w:after="0" w:line="240" w:lineRule="auto"/>
        <w:ind w:right="49"/>
        <w:contextualSpacing/>
        <w:jc w:val="both"/>
      </w:pPr>
      <w:r w:rsidRPr="00C54488">
        <w:t xml:space="preserve">Es obligatorio portar el carnet institucional en un sitio visible. </w:t>
      </w:r>
    </w:p>
    <w:p w:rsidR="00C54488" w:rsidRPr="00C54488" w:rsidRDefault="00C54488" w:rsidP="002B32DA">
      <w:pPr>
        <w:numPr>
          <w:ilvl w:val="0"/>
          <w:numId w:val="12"/>
        </w:numPr>
        <w:spacing w:after="0" w:line="240" w:lineRule="auto"/>
        <w:ind w:right="49"/>
        <w:contextualSpacing/>
        <w:jc w:val="both"/>
      </w:pPr>
      <w:r w:rsidRPr="00C54488">
        <w:t xml:space="preserve">Los </w:t>
      </w:r>
      <w:r w:rsidR="00096A5B">
        <w:t xml:space="preserve">líderes e instructores </w:t>
      </w:r>
      <w:r w:rsidRPr="00C54488">
        <w:t>controlan los desplazamientos de estudiantes.</w:t>
      </w:r>
      <w:r w:rsidRPr="00C54488">
        <w:rPr>
          <w:highlight w:val="yellow"/>
        </w:rPr>
        <w:t xml:space="preserve"> </w:t>
      </w:r>
    </w:p>
    <w:p w:rsidR="00C54488" w:rsidRPr="00C54488" w:rsidRDefault="00C54488" w:rsidP="00C54488">
      <w:pPr>
        <w:spacing w:after="0" w:line="240" w:lineRule="auto"/>
        <w:ind w:left="1440" w:right="49"/>
        <w:contextualSpacing/>
        <w:jc w:val="both"/>
        <w:rPr>
          <w:highlight w:val="yellow"/>
        </w:rPr>
      </w:pPr>
    </w:p>
    <w:p w:rsidR="008600CD" w:rsidRDefault="008600CD" w:rsidP="008600CD">
      <w:pPr>
        <w:spacing w:after="0" w:line="240" w:lineRule="auto"/>
        <w:ind w:right="49"/>
        <w:jc w:val="both"/>
      </w:pPr>
      <w:r>
        <w:t>Para el ingreso a las instalaciones del colegio l</w:t>
      </w:r>
      <w:r w:rsidR="00C11295">
        <w:t>os estudiantes deben llevar</w:t>
      </w:r>
    </w:p>
    <w:p w:rsidR="00CF6FD3" w:rsidRPr="00C54488" w:rsidRDefault="00CF6FD3" w:rsidP="008600CD">
      <w:pPr>
        <w:spacing w:after="0" w:line="240" w:lineRule="auto"/>
        <w:ind w:right="49"/>
        <w:jc w:val="both"/>
      </w:pPr>
    </w:p>
    <w:p w:rsidR="008600CD" w:rsidRPr="00C54488" w:rsidRDefault="008600CD" w:rsidP="002B32DA">
      <w:pPr>
        <w:numPr>
          <w:ilvl w:val="0"/>
          <w:numId w:val="45"/>
        </w:numPr>
        <w:spacing w:after="0" w:line="240" w:lineRule="auto"/>
        <w:ind w:right="49"/>
        <w:jc w:val="both"/>
      </w:pPr>
      <w:r w:rsidRPr="00C54488">
        <w:t>Tapabocas</w:t>
      </w:r>
      <w:r>
        <w:t>,</w:t>
      </w:r>
    </w:p>
    <w:p w:rsidR="008600CD" w:rsidRPr="00C54488" w:rsidRDefault="008600CD" w:rsidP="002B32DA">
      <w:pPr>
        <w:numPr>
          <w:ilvl w:val="0"/>
          <w:numId w:val="45"/>
        </w:numPr>
        <w:spacing w:after="0" w:line="240" w:lineRule="auto"/>
        <w:ind w:right="49"/>
        <w:jc w:val="both"/>
      </w:pPr>
      <w:r w:rsidRPr="00C54488">
        <w:t>las niñas deben ir con cabello recogido</w:t>
      </w:r>
      <w:r>
        <w:t>,</w:t>
      </w:r>
    </w:p>
    <w:p w:rsidR="008600CD" w:rsidRPr="00C54488" w:rsidRDefault="008600CD" w:rsidP="002B32DA">
      <w:pPr>
        <w:numPr>
          <w:ilvl w:val="0"/>
          <w:numId w:val="45"/>
        </w:numPr>
        <w:spacing w:after="0" w:line="240" w:lineRule="auto"/>
        <w:ind w:right="49"/>
        <w:jc w:val="both"/>
      </w:pPr>
      <w:r>
        <w:t>n</w:t>
      </w:r>
      <w:r w:rsidRPr="00C54488">
        <w:t>iños cabello corto</w:t>
      </w:r>
      <w:r>
        <w:t>,</w:t>
      </w:r>
    </w:p>
    <w:p w:rsidR="008600CD" w:rsidRPr="00C54488" w:rsidRDefault="008600CD" w:rsidP="002B32DA">
      <w:pPr>
        <w:numPr>
          <w:ilvl w:val="0"/>
          <w:numId w:val="45"/>
        </w:numPr>
        <w:spacing w:after="0" w:line="240" w:lineRule="auto"/>
        <w:ind w:right="49"/>
        <w:jc w:val="both"/>
      </w:pPr>
      <w:r>
        <w:t>m</w:t>
      </w:r>
      <w:r w:rsidRPr="00C54488">
        <w:t>aleta y lonchera básica pequeña</w:t>
      </w:r>
      <w:r>
        <w:t>,</w:t>
      </w:r>
    </w:p>
    <w:p w:rsidR="008600CD" w:rsidRDefault="008600CD" w:rsidP="002B32DA">
      <w:pPr>
        <w:numPr>
          <w:ilvl w:val="0"/>
          <w:numId w:val="45"/>
        </w:numPr>
        <w:spacing w:after="0" w:line="240" w:lineRule="auto"/>
        <w:ind w:right="49"/>
        <w:jc w:val="both"/>
      </w:pPr>
      <w:r>
        <w:t>k</w:t>
      </w:r>
      <w:r w:rsidRPr="00C54488">
        <w:t>i</w:t>
      </w:r>
      <w:r>
        <w:t>t personal.</w:t>
      </w:r>
    </w:p>
    <w:p w:rsidR="008600CD" w:rsidRPr="00C54488" w:rsidRDefault="008600CD" w:rsidP="008600CD">
      <w:pPr>
        <w:spacing w:after="0" w:line="240" w:lineRule="auto"/>
        <w:ind w:left="360" w:right="49"/>
        <w:jc w:val="both"/>
      </w:pPr>
    </w:p>
    <w:p w:rsidR="00C54488" w:rsidRDefault="008600CD" w:rsidP="008600CD">
      <w:pPr>
        <w:spacing w:after="0" w:line="240" w:lineRule="auto"/>
        <w:ind w:right="49"/>
        <w:jc w:val="both"/>
      </w:pPr>
      <w:r>
        <w:t>No se permite el ingreso con a</w:t>
      </w:r>
      <w:r w:rsidRPr="00C54488">
        <w:t>retes</w:t>
      </w:r>
      <w:r>
        <w:t>, c</w:t>
      </w:r>
      <w:r w:rsidRPr="00C54488">
        <w:t>adenas, manillas o elemento externo ajeno al uniforme.</w:t>
      </w:r>
    </w:p>
    <w:p w:rsidR="00665F57" w:rsidRDefault="00665F57" w:rsidP="008600CD">
      <w:pPr>
        <w:spacing w:after="0" w:line="240" w:lineRule="auto"/>
        <w:ind w:right="49"/>
        <w:jc w:val="both"/>
      </w:pPr>
    </w:p>
    <w:p w:rsidR="00665F57" w:rsidRDefault="00665F57" w:rsidP="008600CD">
      <w:pPr>
        <w:spacing w:after="0" w:line="240" w:lineRule="auto"/>
        <w:ind w:right="49"/>
        <w:jc w:val="both"/>
      </w:pPr>
      <w:r>
        <w:t>Permanencia.</w:t>
      </w:r>
    </w:p>
    <w:p w:rsidR="00665F57" w:rsidRDefault="00665F57" w:rsidP="008600CD">
      <w:pPr>
        <w:spacing w:after="0" w:line="240" w:lineRule="auto"/>
        <w:ind w:right="49"/>
        <w:jc w:val="both"/>
      </w:pPr>
      <w:r>
        <w:t>Se establece tres tiempos para descanso, con espacio de 30 min.</w:t>
      </w:r>
    </w:p>
    <w:p w:rsidR="00665F57" w:rsidRPr="00C54488" w:rsidRDefault="00665F57" w:rsidP="008600CD">
      <w:pPr>
        <w:spacing w:after="0" w:line="240" w:lineRule="auto"/>
        <w:ind w:right="49"/>
        <w:jc w:val="both"/>
      </w:pPr>
      <w:r>
        <w:t>Los alimentos y lonchera deberán ser traídos debidamente empacados y no podrán ser compartidos con otras personas</w:t>
      </w:r>
      <w:r w:rsidR="00076B6D">
        <w:t>.</w:t>
      </w:r>
    </w:p>
    <w:p w:rsidR="001E6A8E" w:rsidRDefault="001E6A8E" w:rsidP="00C54488">
      <w:pPr>
        <w:tabs>
          <w:tab w:val="left" w:pos="476"/>
          <w:tab w:val="center" w:pos="4394"/>
        </w:tabs>
        <w:spacing w:after="0" w:line="240" w:lineRule="auto"/>
        <w:ind w:right="49"/>
        <w:contextualSpacing/>
        <w:rPr>
          <w:b/>
        </w:rPr>
      </w:pPr>
    </w:p>
    <w:p w:rsidR="006F4B64" w:rsidRDefault="006F4B64" w:rsidP="00C54488">
      <w:pPr>
        <w:tabs>
          <w:tab w:val="left" w:pos="476"/>
          <w:tab w:val="center" w:pos="4394"/>
        </w:tabs>
        <w:spacing w:after="0" w:line="240" w:lineRule="auto"/>
        <w:ind w:right="49"/>
        <w:contextualSpacing/>
        <w:rPr>
          <w:b/>
        </w:rPr>
      </w:pPr>
    </w:p>
    <w:p w:rsidR="006F4B64" w:rsidRDefault="006F4B64"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9971BC" w:rsidRDefault="009971BC" w:rsidP="00C54488">
      <w:pPr>
        <w:tabs>
          <w:tab w:val="left" w:pos="476"/>
          <w:tab w:val="center" w:pos="4394"/>
        </w:tabs>
        <w:spacing w:after="0" w:line="240" w:lineRule="auto"/>
        <w:ind w:right="49"/>
        <w:contextualSpacing/>
        <w:rPr>
          <w:b/>
        </w:rPr>
      </w:pPr>
    </w:p>
    <w:p w:rsidR="006F4B64" w:rsidRDefault="006F4B64" w:rsidP="00C54488">
      <w:pPr>
        <w:tabs>
          <w:tab w:val="left" w:pos="476"/>
          <w:tab w:val="center" w:pos="4394"/>
        </w:tabs>
        <w:spacing w:after="0" w:line="240" w:lineRule="auto"/>
        <w:ind w:right="49"/>
        <w:contextualSpacing/>
        <w:rPr>
          <w:b/>
        </w:rPr>
      </w:pPr>
    </w:p>
    <w:p w:rsidR="00C11295" w:rsidRDefault="00C11295" w:rsidP="00C54488">
      <w:pPr>
        <w:tabs>
          <w:tab w:val="left" w:pos="476"/>
          <w:tab w:val="center" w:pos="4394"/>
        </w:tabs>
        <w:spacing w:after="0" w:line="240" w:lineRule="auto"/>
        <w:ind w:right="49"/>
        <w:contextualSpacing/>
        <w:rPr>
          <w:b/>
        </w:rPr>
      </w:pPr>
    </w:p>
    <w:p w:rsidR="001E6A8E" w:rsidRPr="00430D4C" w:rsidRDefault="001E6A8E" w:rsidP="002B32DA">
      <w:pPr>
        <w:pStyle w:val="Prrafodelista"/>
        <w:numPr>
          <w:ilvl w:val="1"/>
          <w:numId w:val="20"/>
        </w:numPr>
        <w:ind w:right="49"/>
        <w:jc w:val="both"/>
        <w:rPr>
          <w:b/>
        </w:rPr>
      </w:pPr>
      <w:r w:rsidRPr="00430D4C">
        <w:rPr>
          <w:b/>
        </w:rPr>
        <w:lastRenderedPageBreak/>
        <w:t>Desplazamiento desde y hasta la vivienda.</w:t>
      </w:r>
    </w:p>
    <w:p w:rsidR="001E6A8E" w:rsidRDefault="001E6A8E" w:rsidP="002B32DA">
      <w:pPr>
        <w:pStyle w:val="Prrafodelista"/>
        <w:numPr>
          <w:ilvl w:val="0"/>
          <w:numId w:val="22"/>
        </w:numPr>
        <w:ind w:left="803" w:right="49"/>
        <w:jc w:val="both"/>
      </w:pPr>
      <w:r w:rsidRPr="00C54488">
        <w:t>Todos los usuarios tendrán la responsabilidad de lavar sus manos durante 20 segundos antes de salir de casa</w:t>
      </w:r>
      <w:r>
        <w:t>.</w:t>
      </w:r>
    </w:p>
    <w:p w:rsidR="001E6A8E" w:rsidRPr="00C54488" w:rsidRDefault="001E6A8E" w:rsidP="002B32DA">
      <w:pPr>
        <w:pStyle w:val="Prrafodelista"/>
        <w:numPr>
          <w:ilvl w:val="0"/>
          <w:numId w:val="13"/>
        </w:numPr>
        <w:ind w:left="750" w:right="49"/>
        <w:jc w:val="both"/>
      </w:pPr>
      <w:r w:rsidRPr="00C54488">
        <w:t xml:space="preserve">Portar el tapabocas cubriendo nariz y boca durante el trayecto de desplazamiento manteniendo las medidas de distanciamiento físico con otras personas diferentes a los de su núcleo familiar. </w:t>
      </w:r>
    </w:p>
    <w:p w:rsidR="001E6A8E" w:rsidRDefault="001E6A8E" w:rsidP="002B32DA">
      <w:pPr>
        <w:pStyle w:val="Prrafodelista"/>
        <w:numPr>
          <w:ilvl w:val="0"/>
          <w:numId w:val="13"/>
        </w:numPr>
        <w:ind w:left="750" w:right="49"/>
        <w:jc w:val="both"/>
      </w:pPr>
      <w:r w:rsidRPr="00C54488">
        <w:t>Realizar el recorrido estrictamente asignado y dirigirse hacia las instalaciones educativas.</w:t>
      </w:r>
    </w:p>
    <w:p w:rsidR="001E6A8E" w:rsidRDefault="001E6A8E" w:rsidP="002B32DA">
      <w:pPr>
        <w:pStyle w:val="Prrafodelista"/>
        <w:numPr>
          <w:ilvl w:val="0"/>
          <w:numId w:val="13"/>
        </w:numPr>
        <w:ind w:left="750" w:right="49"/>
        <w:jc w:val="both"/>
      </w:pPr>
      <w:r w:rsidRPr="00C54488">
        <w:t>Evitar el consumo de alimentos y bebidas durante el recorrido.</w:t>
      </w:r>
    </w:p>
    <w:p w:rsidR="006E0FE4" w:rsidRDefault="006E0FE4" w:rsidP="006E0FE4">
      <w:pPr>
        <w:pStyle w:val="Prrafodelista"/>
        <w:ind w:left="750" w:right="49"/>
        <w:jc w:val="both"/>
      </w:pPr>
    </w:p>
    <w:p w:rsidR="006E0FE4" w:rsidRDefault="006E0FE4" w:rsidP="009A21C7">
      <w:pPr>
        <w:pStyle w:val="Prrafodelista"/>
        <w:numPr>
          <w:ilvl w:val="1"/>
          <w:numId w:val="20"/>
        </w:numPr>
        <w:ind w:right="49"/>
        <w:jc w:val="both"/>
        <w:rPr>
          <w:b/>
        </w:rPr>
      </w:pPr>
      <w:r w:rsidRPr="004C4543">
        <w:rPr>
          <w:b/>
        </w:rPr>
        <w:t>Qu</w:t>
      </w:r>
      <w:r w:rsidR="00A053BE">
        <w:rPr>
          <w:b/>
        </w:rPr>
        <w:t>é</w:t>
      </w:r>
      <w:r w:rsidRPr="004C4543">
        <w:rPr>
          <w:b/>
        </w:rPr>
        <w:t xml:space="preserve"> hacer </w:t>
      </w:r>
      <w:r>
        <w:rPr>
          <w:b/>
        </w:rPr>
        <w:t>en</w:t>
      </w:r>
      <w:r w:rsidRPr="004C4543">
        <w:rPr>
          <w:b/>
        </w:rPr>
        <w:t xml:space="preserve"> casa para prevenir el contagio. </w:t>
      </w:r>
    </w:p>
    <w:p w:rsidR="006E0FE4" w:rsidRDefault="006E0FE4" w:rsidP="0005658B">
      <w:pPr>
        <w:numPr>
          <w:ilvl w:val="0"/>
          <w:numId w:val="50"/>
        </w:numPr>
        <w:shd w:val="clear" w:color="auto" w:fill="FFFFFF"/>
        <w:spacing w:after="0" w:line="240" w:lineRule="auto"/>
        <w:jc w:val="both"/>
      </w:pPr>
      <w:r w:rsidRPr="004C4543">
        <w:t>Lavar y desinfectar en forma regular pisos, paredes, puertas</w:t>
      </w:r>
      <w:r w:rsidR="009E4162">
        <w:t xml:space="preserve"> y sus topes,</w:t>
      </w:r>
      <w:r w:rsidRPr="004C4543">
        <w:t xml:space="preserve"> ventanas, e incrementar estas actividades en las superficies de los closets, roperos, armarios, barandas, pasamanos, picaportes, interruptores d</w:t>
      </w:r>
      <w:r w:rsidR="009E4162">
        <w:t>e luz, gavetas</w:t>
      </w:r>
      <w:r w:rsidRPr="004C4543">
        <w:t>, muebles, juguetes, bicicletas, y todos aquellos elementos con los cuales las personas de la familia tienen contacto constante y directo.</w:t>
      </w:r>
    </w:p>
    <w:p w:rsidR="006E0FE4" w:rsidRPr="004C4543" w:rsidRDefault="006E0FE4" w:rsidP="0005658B">
      <w:pPr>
        <w:numPr>
          <w:ilvl w:val="0"/>
          <w:numId w:val="50"/>
        </w:numPr>
        <w:shd w:val="clear" w:color="auto" w:fill="FFFFFF"/>
        <w:spacing w:after="0" w:line="240" w:lineRule="auto"/>
        <w:jc w:val="both"/>
      </w:pPr>
      <w:r w:rsidRPr="004C4543">
        <w:t>La limpieza y desinfección debe realizarse procurando seguir los pasos: retiro de polvo, lavado con agua y jabón, enjuagu</w:t>
      </w:r>
      <w:r w:rsidR="009E4162">
        <w:t>e y desinfecte</w:t>
      </w:r>
      <w:r w:rsidRPr="004C4543">
        <w:t xml:space="preserve"> con productos de uso doméstico.</w:t>
      </w:r>
    </w:p>
    <w:p w:rsidR="006E0FE4" w:rsidRPr="004C4543" w:rsidRDefault="006E0FE4" w:rsidP="0005658B">
      <w:pPr>
        <w:numPr>
          <w:ilvl w:val="0"/>
          <w:numId w:val="50"/>
        </w:numPr>
        <w:shd w:val="clear" w:color="auto" w:fill="FFFFFF"/>
        <w:spacing w:after="0" w:line="240" w:lineRule="auto"/>
        <w:jc w:val="both"/>
      </w:pPr>
      <w:r w:rsidRPr="004C4543">
        <w:t>Limpiar y desinfectar todo aquello que haya estado en el exterior de la vivienda o que es de manipulación diaria.</w:t>
      </w:r>
    </w:p>
    <w:p w:rsidR="006E0FE4" w:rsidRPr="004C4543" w:rsidRDefault="006E0FE4" w:rsidP="0005658B">
      <w:pPr>
        <w:numPr>
          <w:ilvl w:val="0"/>
          <w:numId w:val="50"/>
        </w:numPr>
        <w:shd w:val="clear" w:color="auto" w:fill="FFFFFF"/>
        <w:spacing w:after="0" w:line="240" w:lineRule="auto"/>
        <w:jc w:val="both"/>
      </w:pPr>
      <w:r w:rsidRPr="004C4543">
        <w:t>Lavar con regularidad</w:t>
      </w:r>
      <w:r w:rsidRPr="004C4543">
        <w:rPr>
          <w:rFonts w:ascii="Tahoma" w:eastAsia="Times New Roman" w:hAnsi="Tahoma" w:cs="Tahoma"/>
          <w:color w:val="223453"/>
          <w:sz w:val="23"/>
          <w:szCs w:val="23"/>
          <w:lang w:eastAsia="es-CO"/>
        </w:rPr>
        <w:t xml:space="preserve"> </w:t>
      </w:r>
      <w:r w:rsidRPr="004C4543">
        <w:t xml:space="preserve">fundas, sabanas, toallas, </w:t>
      </w:r>
      <w:r w:rsidR="009E4162">
        <w:t>entre otros</w:t>
      </w:r>
      <w:r w:rsidRPr="004C4543">
        <w:t>.</w:t>
      </w:r>
    </w:p>
    <w:p w:rsidR="006E0FE4" w:rsidRDefault="006E0FE4" w:rsidP="0005658B">
      <w:pPr>
        <w:numPr>
          <w:ilvl w:val="0"/>
          <w:numId w:val="50"/>
        </w:numPr>
        <w:shd w:val="clear" w:color="auto" w:fill="FFFFFF"/>
        <w:spacing w:before="100" w:beforeAutospacing="1" w:after="100" w:afterAutospacing="1" w:line="240" w:lineRule="auto"/>
        <w:jc w:val="both"/>
      </w:pPr>
      <w:r w:rsidRPr="004C4543">
        <w:t>No sacudir las prendas de ropa antes de lavarlas para minimizar el riesgo de dispersión de virus a través del aire</w:t>
      </w:r>
      <w:r>
        <w:t>,</w:t>
      </w:r>
      <w:r w:rsidRPr="004C4543">
        <w:t xml:space="preserve"> Dejar que se sequen completamente.</w:t>
      </w:r>
    </w:p>
    <w:p w:rsidR="00863D31" w:rsidRDefault="006E0FE4" w:rsidP="00863D31">
      <w:pPr>
        <w:shd w:val="clear" w:color="auto" w:fill="FFFFFF"/>
        <w:spacing w:after="0" w:line="240" w:lineRule="auto"/>
        <w:ind w:left="708"/>
        <w:rPr>
          <w:b/>
        </w:rPr>
      </w:pPr>
      <w:r w:rsidRPr="008B5EF0">
        <w:rPr>
          <w:b/>
          <w:bCs/>
        </w:rPr>
        <w:t>Al regresar a la vivienda</w:t>
      </w:r>
    </w:p>
    <w:p w:rsidR="006E0FE4" w:rsidRPr="008B5EF0" w:rsidRDefault="006E0FE4" w:rsidP="00863D31">
      <w:pPr>
        <w:shd w:val="clear" w:color="auto" w:fill="FFFFFF"/>
        <w:spacing w:after="0" w:line="240" w:lineRule="auto"/>
        <w:ind w:left="708"/>
      </w:pPr>
      <w:r w:rsidRPr="008B5EF0">
        <w:t>Cuando ingrese a la vivienda quítese los zapatos y lave la suela con agua y jabón.</w:t>
      </w:r>
    </w:p>
    <w:p w:rsidR="006E0FE4" w:rsidRPr="008B5EF0" w:rsidRDefault="006E0FE4" w:rsidP="005C5581">
      <w:pPr>
        <w:numPr>
          <w:ilvl w:val="0"/>
          <w:numId w:val="52"/>
        </w:numPr>
        <w:shd w:val="clear" w:color="auto" w:fill="FFFFFF"/>
        <w:spacing w:after="0" w:line="240" w:lineRule="auto"/>
        <w:jc w:val="both"/>
      </w:pPr>
      <w:r w:rsidRPr="008B5EF0">
        <w:t>Antes de tener contacto con los miembros de su familia, cámbiese de ropa, y evite saludarlos con beso, abrazo y darles la mano.</w:t>
      </w:r>
    </w:p>
    <w:p w:rsidR="006E0FE4" w:rsidRPr="008B5EF0" w:rsidRDefault="006E0FE4" w:rsidP="005C5581">
      <w:pPr>
        <w:numPr>
          <w:ilvl w:val="0"/>
          <w:numId w:val="52"/>
        </w:numPr>
        <w:shd w:val="clear" w:color="auto" w:fill="FFFFFF"/>
        <w:spacing w:after="0" w:line="240" w:lineRule="auto"/>
        <w:jc w:val="both"/>
      </w:pPr>
      <w:r w:rsidRPr="008B5EF0">
        <w:t>Mantener separada la ropa de trabajo de las prendas personales.</w:t>
      </w:r>
    </w:p>
    <w:p w:rsidR="006E0FE4" w:rsidRPr="008B5EF0" w:rsidRDefault="006E0FE4" w:rsidP="005C5581">
      <w:pPr>
        <w:numPr>
          <w:ilvl w:val="0"/>
          <w:numId w:val="52"/>
        </w:numPr>
        <w:shd w:val="clear" w:color="auto" w:fill="FFFFFF"/>
        <w:spacing w:after="0" w:line="240" w:lineRule="auto"/>
        <w:jc w:val="both"/>
      </w:pPr>
      <w:r w:rsidRPr="008B5EF0">
        <w:t>Bañarse con abundante agua y jabón</w:t>
      </w:r>
    </w:p>
    <w:p w:rsidR="006E0FE4" w:rsidRPr="008B5EF0" w:rsidRDefault="006E0FE4" w:rsidP="005C5581">
      <w:pPr>
        <w:numPr>
          <w:ilvl w:val="0"/>
          <w:numId w:val="52"/>
        </w:numPr>
        <w:shd w:val="clear" w:color="auto" w:fill="FFFFFF"/>
        <w:spacing w:after="0" w:line="240" w:lineRule="auto"/>
        <w:jc w:val="both"/>
      </w:pPr>
      <w:r w:rsidRPr="008B5EF0">
        <w:t xml:space="preserve">Lavado de manos de acuerdo </w:t>
      </w:r>
      <w:r w:rsidR="009E4162">
        <w:t>con</w:t>
      </w:r>
      <w:r w:rsidRPr="008B5EF0">
        <w:t xml:space="preserve"> los protocolos.</w:t>
      </w:r>
    </w:p>
    <w:p w:rsidR="006E0FE4" w:rsidRPr="008B5EF0" w:rsidRDefault="006E0FE4" w:rsidP="005C5581">
      <w:pPr>
        <w:numPr>
          <w:ilvl w:val="0"/>
          <w:numId w:val="52"/>
        </w:numPr>
        <w:shd w:val="clear" w:color="auto" w:fill="FFFFFF"/>
        <w:spacing w:after="0" w:line="240" w:lineRule="auto"/>
        <w:jc w:val="both"/>
      </w:pPr>
      <w:r w:rsidRPr="008B5EF0">
        <w:t>Desinfecte los elementos que han sido manipulados al exterior de la vivienda.</w:t>
      </w:r>
    </w:p>
    <w:p w:rsidR="006E0FE4" w:rsidRPr="008B5EF0" w:rsidRDefault="006E0FE4" w:rsidP="005C5581">
      <w:pPr>
        <w:numPr>
          <w:ilvl w:val="0"/>
          <w:numId w:val="52"/>
        </w:numPr>
        <w:shd w:val="clear" w:color="auto" w:fill="FFFFFF"/>
        <w:spacing w:after="0" w:line="240" w:lineRule="auto"/>
        <w:jc w:val="both"/>
      </w:pPr>
      <w:r w:rsidRPr="008B5EF0">
        <w:t>Si lleva alguna compra, desinfecte el empaque y colóquela en una superficie limpia.</w:t>
      </w:r>
    </w:p>
    <w:p w:rsidR="006E0FE4" w:rsidRPr="008B5EF0" w:rsidRDefault="006E0FE4" w:rsidP="005C5581">
      <w:pPr>
        <w:numPr>
          <w:ilvl w:val="0"/>
          <w:numId w:val="52"/>
        </w:numPr>
        <w:shd w:val="clear" w:color="auto" w:fill="FFFFFF"/>
        <w:spacing w:after="0" w:line="240" w:lineRule="auto"/>
        <w:jc w:val="both"/>
      </w:pPr>
      <w:r w:rsidRPr="008B5EF0">
        <w:t>Colocar los productos en la nevera o despensa después de ser lavados o desinfectados.</w:t>
      </w:r>
    </w:p>
    <w:p w:rsidR="009A21C7" w:rsidRDefault="009A21C7" w:rsidP="009A21C7">
      <w:pPr>
        <w:shd w:val="clear" w:color="auto" w:fill="FFFFFF"/>
        <w:spacing w:after="0" w:line="240" w:lineRule="auto"/>
        <w:ind w:left="708"/>
        <w:rPr>
          <w:b/>
        </w:rPr>
      </w:pPr>
    </w:p>
    <w:p w:rsidR="006E0FE4" w:rsidRPr="00056CBB" w:rsidRDefault="006E0FE4" w:rsidP="009A21C7">
      <w:pPr>
        <w:shd w:val="clear" w:color="auto" w:fill="FFFFFF"/>
        <w:spacing w:after="0" w:line="240" w:lineRule="auto"/>
        <w:ind w:left="708"/>
        <w:rPr>
          <w:b/>
        </w:rPr>
      </w:pPr>
      <w:r w:rsidRPr="00056CBB">
        <w:rPr>
          <w:b/>
        </w:rPr>
        <w:t>En el baño</w:t>
      </w:r>
    </w:p>
    <w:p w:rsidR="006E0FE4" w:rsidRPr="00056CBB" w:rsidRDefault="006E0FE4" w:rsidP="005C5581">
      <w:pPr>
        <w:numPr>
          <w:ilvl w:val="0"/>
          <w:numId w:val="53"/>
        </w:numPr>
        <w:shd w:val="clear" w:color="auto" w:fill="FFFFFF"/>
        <w:spacing w:after="0" w:line="240" w:lineRule="auto"/>
        <w:jc w:val="both"/>
      </w:pPr>
      <w:r w:rsidRPr="00056CBB">
        <w:t>Realizar limpieza y desinfección de todas las áreas e implementos que se encuentran en el baño.</w:t>
      </w:r>
    </w:p>
    <w:p w:rsidR="006E0FE4" w:rsidRPr="00056CBB" w:rsidRDefault="006E0FE4" w:rsidP="005C5581">
      <w:pPr>
        <w:numPr>
          <w:ilvl w:val="0"/>
          <w:numId w:val="53"/>
        </w:numPr>
        <w:shd w:val="clear" w:color="auto" w:fill="FFFFFF"/>
        <w:spacing w:after="0" w:line="240" w:lineRule="auto"/>
        <w:jc w:val="both"/>
      </w:pPr>
      <w:r w:rsidRPr="00056CBB">
        <w:t xml:space="preserve">Cambiar y lavar con regularidad las toallas de mano, siendo preferible </w:t>
      </w:r>
      <w:r w:rsidR="009E4162">
        <w:t>las de único uso</w:t>
      </w:r>
      <w:r w:rsidRPr="00056CBB">
        <w:t>.</w:t>
      </w:r>
    </w:p>
    <w:p w:rsidR="006E0FE4" w:rsidRPr="00056CBB" w:rsidRDefault="006E0FE4" w:rsidP="005C5581">
      <w:pPr>
        <w:numPr>
          <w:ilvl w:val="0"/>
          <w:numId w:val="53"/>
        </w:numPr>
        <w:shd w:val="clear" w:color="auto" w:fill="FFFFFF"/>
        <w:spacing w:after="0" w:line="240" w:lineRule="auto"/>
        <w:jc w:val="both"/>
      </w:pPr>
      <w:r w:rsidRPr="00056CBB">
        <w:t>Guardar los cepillos de dientes y separarlos unos de otros.</w:t>
      </w:r>
    </w:p>
    <w:p w:rsidR="009A21C7" w:rsidRDefault="009A21C7" w:rsidP="005C5581">
      <w:pPr>
        <w:shd w:val="clear" w:color="auto" w:fill="FFFFFF"/>
        <w:spacing w:after="0" w:line="240" w:lineRule="auto"/>
        <w:ind w:left="708"/>
        <w:jc w:val="both"/>
        <w:rPr>
          <w:b/>
        </w:rPr>
      </w:pPr>
    </w:p>
    <w:p w:rsidR="006E0FE4" w:rsidRPr="00056CBB" w:rsidRDefault="006E0FE4" w:rsidP="009A21C7">
      <w:pPr>
        <w:shd w:val="clear" w:color="auto" w:fill="FFFFFF"/>
        <w:spacing w:after="0" w:line="240" w:lineRule="auto"/>
        <w:ind w:left="708"/>
        <w:rPr>
          <w:b/>
        </w:rPr>
      </w:pPr>
      <w:r w:rsidRPr="00056CBB">
        <w:rPr>
          <w:b/>
        </w:rPr>
        <w:t>En la cocina</w:t>
      </w:r>
    </w:p>
    <w:p w:rsidR="006E0FE4" w:rsidRPr="00056CBB" w:rsidRDefault="006E0FE4" w:rsidP="005C5581">
      <w:pPr>
        <w:numPr>
          <w:ilvl w:val="0"/>
          <w:numId w:val="54"/>
        </w:numPr>
        <w:shd w:val="clear" w:color="auto" w:fill="FFFFFF"/>
        <w:spacing w:after="0" w:line="240" w:lineRule="auto"/>
        <w:jc w:val="both"/>
      </w:pPr>
      <w:r w:rsidRPr="00056CBB">
        <w:t>Realizar limpieza y desinfección de todas las áreas e implementos que se encuentran en ella.</w:t>
      </w:r>
    </w:p>
    <w:p w:rsidR="006E0FE4" w:rsidRPr="00056CBB" w:rsidRDefault="009E4162" w:rsidP="005C5581">
      <w:pPr>
        <w:numPr>
          <w:ilvl w:val="0"/>
          <w:numId w:val="54"/>
        </w:numPr>
        <w:shd w:val="clear" w:color="auto" w:fill="FFFFFF"/>
        <w:spacing w:after="0" w:line="240" w:lineRule="auto"/>
        <w:jc w:val="both"/>
      </w:pPr>
      <w:r>
        <w:t xml:space="preserve">Cambiar </w:t>
      </w:r>
      <w:r w:rsidR="006E0FE4" w:rsidRPr="00056CBB">
        <w:t>con regularidad</w:t>
      </w:r>
      <w:r>
        <w:t xml:space="preserve"> las esponjas para lavar platos o limpiar</w:t>
      </w:r>
      <w:r w:rsidR="006E0FE4" w:rsidRPr="00056CBB">
        <w:t xml:space="preserve"> preferiblemente con agua caliente o desinfectante.</w:t>
      </w:r>
    </w:p>
    <w:p w:rsidR="006E0FE4" w:rsidRPr="00056CBB" w:rsidRDefault="006E0FE4" w:rsidP="005C5581">
      <w:pPr>
        <w:numPr>
          <w:ilvl w:val="0"/>
          <w:numId w:val="54"/>
        </w:numPr>
        <w:shd w:val="clear" w:color="auto" w:fill="FFFFFF"/>
        <w:spacing w:after="0" w:line="240" w:lineRule="auto"/>
        <w:jc w:val="both"/>
      </w:pPr>
      <w:r w:rsidRPr="00056CBB">
        <w:t>Los adultos mayores que tengan una enfermedad de base diferente a COVID-19 no compartir vasos, platos, utensilios, alimentos o bebidas.</w:t>
      </w:r>
    </w:p>
    <w:p w:rsidR="006E0FE4" w:rsidRDefault="00A81ED1" w:rsidP="005C5581">
      <w:pPr>
        <w:numPr>
          <w:ilvl w:val="0"/>
          <w:numId w:val="54"/>
        </w:numPr>
        <w:shd w:val="clear" w:color="auto" w:fill="FFFFFF"/>
        <w:spacing w:after="0" w:line="240" w:lineRule="auto"/>
        <w:jc w:val="both"/>
      </w:pPr>
      <w:r>
        <w:lastRenderedPageBreak/>
        <w:t xml:space="preserve">Ten </w:t>
      </w:r>
      <w:r w:rsidR="006E0FE4" w:rsidRPr="00056CBB">
        <w:t>en cuenta las</w:t>
      </w:r>
      <w:r>
        <w:t xml:space="preserve"> cinco reglas de la OMS con el fin de tener</w:t>
      </w:r>
      <w:r w:rsidR="006E0FE4" w:rsidRPr="00056CBB">
        <w:t xml:space="preserve"> alimentos más seguros: limpieza de áreas y elemento</w:t>
      </w:r>
      <w:r w:rsidR="009E4162">
        <w:t>s que se emplean en</w:t>
      </w:r>
      <w:r w:rsidR="006E0FE4" w:rsidRPr="00056CBB">
        <w:t xml:space="preserve"> la preparación; separar los</w:t>
      </w:r>
      <w:r w:rsidR="006E0FE4" w:rsidRPr="00056CBB">
        <w:rPr>
          <w:rFonts w:ascii="Tahoma" w:eastAsia="Times New Roman" w:hAnsi="Tahoma" w:cs="Tahoma"/>
          <w:color w:val="223453"/>
          <w:sz w:val="23"/>
          <w:szCs w:val="23"/>
          <w:lang w:eastAsia="es-CO"/>
        </w:rPr>
        <w:t xml:space="preserve"> </w:t>
      </w:r>
      <w:r w:rsidR="006E0FE4" w:rsidRPr="00056CBB">
        <w:t xml:space="preserve">crudos de los preparados; cocerlos bien; mantener los </w:t>
      </w:r>
      <w:r>
        <w:t>víveres</w:t>
      </w:r>
      <w:r w:rsidR="006E0FE4" w:rsidRPr="00056CBB">
        <w:t xml:space="preserve"> a la temperatura correcta, y utilizar agua y materias primas aptas para el consumo.</w:t>
      </w:r>
    </w:p>
    <w:p w:rsidR="00C54488" w:rsidRPr="00C54488" w:rsidRDefault="00C54488" w:rsidP="00C54488">
      <w:pPr>
        <w:spacing w:after="0" w:line="240" w:lineRule="auto"/>
        <w:ind w:right="49"/>
        <w:contextualSpacing/>
        <w:jc w:val="center"/>
        <w:rPr>
          <w:b/>
        </w:rPr>
      </w:pPr>
    </w:p>
    <w:p w:rsidR="00C54488" w:rsidRPr="00430D4C" w:rsidRDefault="00C54488" w:rsidP="002B32DA">
      <w:pPr>
        <w:pStyle w:val="Prrafodelista"/>
        <w:numPr>
          <w:ilvl w:val="1"/>
          <w:numId w:val="20"/>
        </w:numPr>
        <w:ind w:right="49"/>
        <w:jc w:val="both"/>
        <w:rPr>
          <w:b/>
        </w:rPr>
      </w:pPr>
      <w:r w:rsidRPr="00430D4C">
        <w:rPr>
          <w:b/>
        </w:rPr>
        <w:t>C</w:t>
      </w:r>
      <w:r w:rsidR="001E6A8E" w:rsidRPr="00430D4C">
        <w:rPr>
          <w:b/>
        </w:rPr>
        <w:t>arro particular</w:t>
      </w:r>
    </w:p>
    <w:p w:rsidR="00C54488" w:rsidRPr="00C54488" w:rsidRDefault="00C54488" w:rsidP="002B32DA">
      <w:pPr>
        <w:numPr>
          <w:ilvl w:val="0"/>
          <w:numId w:val="21"/>
        </w:numPr>
        <w:spacing w:after="0" w:line="240" w:lineRule="auto"/>
        <w:ind w:right="49"/>
        <w:contextualSpacing/>
        <w:jc w:val="both"/>
      </w:pPr>
      <w:r w:rsidRPr="00C54488">
        <w:t>Recuerde que en Bogotá para circular e</w:t>
      </w:r>
      <w:r w:rsidR="00E2217D">
        <w:t>n un vehículo con capacidad de</w:t>
      </w:r>
      <w:r w:rsidRPr="00C54488">
        <w:t xml:space="preserve"> cinco personas solo podrán oc</w:t>
      </w:r>
      <w:r w:rsidR="00E2217D">
        <w:t xml:space="preserve">uparlo 3 </w:t>
      </w:r>
      <w:r w:rsidRPr="00C54488">
        <w:t xml:space="preserve">(el conductor y 2 en la parte trasera) garantizando el sano distanciamiento. </w:t>
      </w:r>
    </w:p>
    <w:p w:rsidR="00C54488" w:rsidRPr="00C54488" w:rsidRDefault="00C54488" w:rsidP="002B32DA">
      <w:pPr>
        <w:numPr>
          <w:ilvl w:val="0"/>
          <w:numId w:val="21"/>
        </w:numPr>
        <w:spacing w:after="0" w:line="240" w:lineRule="auto"/>
        <w:ind w:right="49"/>
        <w:contextualSpacing/>
        <w:jc w:val="both"/>
      </w:pPr>
      <w:r w:rsidRPr="00C54488">
        <w:t xml:space="preserve">El uso del tapabocas al interior del vehículo es obligatorio cuando hay más de 1 ocupante. </w:t>
      </w:r>
    </w:p>
    <w:p w:rsidR="00C54488" w:rsidRPr="00C54488" w:rsidRDefault="00C54488" w:rsidP="002B32DA">
      <w:pPr>
        <w:numPr>
          <w:ilvl w:val="0"/>
          <w:numId w:val="21"/>
        </w:numPr>
        <w:spacing w:after="0" w:line="240" w:lineRule="auto"/>
        <w:ind w:right="49"/>
        <w:contextualSpacing/>
        <w:jc w:val="both"/>
      </w:pPr>
      <w:r w:rsidRPr="00C54488">
        <w:t>Antes de ingresar al vehículo procure desinfectar manijas, timón y palanca de cambios.</w:t>
      </w:r>
    </w:p>
    <w:p w:rsidR="00C54488" w:rsidRPr="00C54488" w:rsidRDefault="00C54488" w:rsidP="002B32DA">
      <w:pPr>
        <w:numPr>
          <w:ilvl w:val="0"/>
          <w:numId w:val="21"/>
        </w:numPr>
        <w:spacing w:after="0" w:line="240" w:lineRule="auto"/>
        <w:ind w:right="49"/>
        <w:contextualSpacing/>
        <w:jc w:val="both"/>
      </w:pPr>
      <w:r w:rsidRPr="00C54488">
        <w:t>Procure no utilizar el aire acondicionado o calefacción en el modo recirculación</w:t>
      </w:r>
      <w:r w:rsidR="00532420">
        <w:t xml:space="preserve"> </w:t>
      </w:r>
      <w:r w:rsidRPr="00C54488">
        <w:t>Mantenga desactivada esta opción.</w:t>
      </w:r>
    </w:p>
    <w:p w:rsidR="00C54488" w:rsidRDefault="00C54488" w:rsidP="002B32DA">
      <w:pPr>
        <w:numPr>
          <w:ilvl w:val="0"/>
          <w:numId w:val="21"/>
        </w:numPr>
        <w:tabs>
          <w:tab w:val="left" w:pos="2479"/>
        </w:tabs>
        <w:spacing w:after="0" w:line="240" w:lineRule="auto"/>
        <w:ind w:right="49"/>
        <w:contextualSpacing/>
        <w:jc w:val="both"/>
      </w:pPr>
      <w:r w:rsidRPr="00C54488">
        <w:t xml:space="preserve">Recuerde que </w:t>
      </w:r>
      <w:r w:rsidR="00447AFA">
        <w:t>en ninguna de las instalaciones de la FSA</w:t>
      </w:r>
      <w:r w:rsidRPr="00C54488">
        <w:t xml:space="preserve">, no </w:t>
      </w:r>
      <w:r w:rsidR="00447AFA">
        <w:t xml:space="preserve">se </w:t>
      </w:r>
      <w:r w:rsidRPr="00C54488">
        <w:t xml:space="preserve">tendrá disponibilidad de parqueadero para los vehículos de </w:t>
      </w:r>
      <w:r w:rsidR="00447AFA">
        <w:t>beneficiarios</w:t>
      </w:r>
      <w:r w:rsidRPr="00C54488">
        <w:t>, padres de familia y visitantes.</w:t>
      </w:r>
    </w:p>
    <w:p w:rsidR="00E044CA" w:rsidRDefault="0004017C" w:rsidP="0004017C">
      <w:pPr>
        <w:pStyle w:val="Prrafodelista"/>
        <w:tabs>
          <w:tab w:val="left" w:pos="2479"/>
        </w:tabs>
        <w:ind w:right="49"/>
        <w:jc w:val="both"/>
      </w:pPr>
      <w:r>
        <w:tab/>
      </w:r>
    </w:p>
    <w:p w:rsidR="00C54488" w:rsidRPr="00E044CA" w:rsidRDefault="00C54488" w:rsidP="00E044CA">
      <w:pPr>
        <w:pStyle w:val="Prrafodelista"/>
        <w:numPr>
          <w:ilvl w:val="1"/>
          <w:numId w:val="20"/>
        </w:numPr>
        <w:ind w:right="49"/>
        <w:jc w:val="both"/>
        <w:rPr>
          <w:b/>
        </w:rPr>
      </w:pPr>
      <w:r w:rsidRPr="00E044CA">
        <w:rPr>
          <w:b/>
        </w:rPr>
        <w:t>Bicicleta y motocicleta</w:t>
      </w:r>
    </w:p>
    <w:p w:rsidR="00AD668D" w:rsidRPr="00AD668D" w:rsidRDefault="00AD668D" w:rsidP="00AD668D">
      <w:pPr>
        <w:numPr>
          <w:ilvl w:val="0"/>
          <w:numId w:val="39"/>
        </w:numPr>
        <w:tabs>
          <w:tab w:val="left" w:pos="2479"/>
        </w:tabs>
        <w:spacing w:after="0" w:line="240" w:lineRule="auto"/>
        <w:ind w:right="49"/>
        <w:jc w:val="both"/>
      </w:pPr>
      <w:r w:rsidRPr="00AD668D">
        <w:t>La FSA fomenta el uso de bicicleta, por tal motivo se dispone que los sitios en los que se disponga de espacio puedan utilizarse de parqueadero para bici usuarios de la comunidad FSA.</w:t>
      </w:r>
    </w:p>
    <w:p w:rsidR="008600CD" w:rsidRPr="00C54488" w:rsidRDefault="008600CD" w:rsidP="002B32DA">
      <w:pPr>
        <w:numPr>
          <w:ilvl w:val="0"/>
          <w:numId w:val="39"/>
        </w:numPr>
        <w:tabs>
          <w:tab w:val="left" w:pos="2479"/>
        </w:tabs>
        <w:spacing w:after="0" w:line="240" w:lineRule="auto"/>
        <w:ind w:right="49"/>
        <w:contextualSpacing/>
        <w:jc w:val="both"/>
      </w:pPr>
      <w:r w:rsidRPr="00C54488">
        <w:t xml:space="preserve">Antes de utilizar su bicicleta o motocicleta debe desinfectar el manubrio, sillín y demás partes con las que tendrá contacto. </w:t>
      </w:r>
    </w:p>
    <w:p w:rsidR="008600CD" w:rsidRPr="00C54488" w:rsidRDefault="008600CD" w:rsidP="002B32DA">
      <w:pPr>
        <w:numPr>
          <w:ilvl w:val="0"/>
          <w:numId w:val="39"/>
        </w:numPr>
        <w:tabs>
          <w:tab w:val="left" w:pos="2479"/>
        </w:tabs>
        <w:spacing w:after="0" w:line="240" w:lineRule="auto"/>
        <w:ind w:right="49"/>
        <w:contextualSpacing/>
        <w:jc w:val="both"/>
      </w:pPr>
      <w:r w:rsidRPr="00C54488">
        <w:t xml:space="preserve">Use elementos de protección y prevención (casco, </w:t>
      </w:r>
      <w:r>
        <w:t>c</w:t>
      </w:r>
      <w:r w:rsidRPr="00C54488">
        <w:t xml:space="preserve">haleco reflectivo) y demás que considere pertinente para garantizar su seguridad en el trayecto. </w:t>
      </w:r>
    </w:p>
    <w:p w:rsidR="008600CD" w:rsidRDefault="008600CD" w:rsidP="002B32DA">
      <w:pPr>
        <w:numPr>
          <w:ilvl w:val="0"/>
          <w:numId w:val="39"/>
        </w:numPr>
        <w:tabs>
          <w:tab w:val="left" w:pos="2479"/>
        </w:tabs>
        <w:spacing w:after="0" w:line="240" w:lineRule="auto"/>
        <w:ind w:right="49"/>
        <w:contextualSpacing/>
        <w:jc w:val="both"/>
      </w:pPr>
      <w:r w:rsidRPr="00C54488">
        <w:t>Procure usar las rutas asignada</w:t>
      </w:r>
      <w:r w:rsidR="0066222D">
        <w:t>s para bicicleta (ciclo ruta).</w:t>
      </w:r>
    </w:p>
    <w:p w:rsidR="008600CD" w:rsidRPr="00C54488" w:rsidRDefault="00532420" w:rsidP="002B32DA">
      <w:pPr>
        <w:numPr>
          <w:ilvl w:val="0"/>
          <w:numId w:val="39"/>
        </w:numPr>
        <w:tabs>
          <w:tab w:val="left" w:pos="2479"/>
        </w:tabs>
        <w:spacing w:after="0" w:line="240" w:lineRule="auto"/>
        <w:ind w:right="49"/>
        <w:contextualSpacing/>
        <w:jc w:val="both"/>
      </w:pPr>
      <w:r>
        <w:t>Use tapa boca</w:t>
      </w:r>
      <w:r w:rsidR="008600CD" w:rsidRPr="00C54488">
        <w:t xml:space="preserve"> adecuado, garantizando que este cubra nariz y boca</w:t>
      </w:r>
      <w:r w:rsidR="0066222D">
        <w:t>.</w:t>
      </w:r>
    </w:p>
    <w:p w:rsidR="00211DD7" w:rsidRDefault="00211DD7" w:rsidP="00C54488">
      <w:pPr>
        <w:spacing w:after="0" w:line="240" w:lineRule="auto"/>
        <w:ind w:right="49"/>
        <w:jc w:val="center"/>
        <w:rPr>
          <w:b/>
        </w:rPr>
      </w:pPr>
    </w:p>
    <w:p w:rsidR="00211DD7" w:rsidRDefault="00211DD7"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532420" w:rsidP="00532420">
      <w:pPr>
        <w:tabs>
          <w:tab w:val="left" w:pos="4858"/>
        </w:tabs>
        <w:spacing w:after="0" w:line="240" w:lineRule="auto"/>
        <w:ind w:right="49"/>
        <w:rPr>
          <w:b/>
        </w:rPr>
      </w:pPr>
      <w:r>
        <w:rPr>
          <w:b/>
        </w:rPr>
        <w:tab/>
      </w: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6F4B64" w:rsidRDefault="006F4B64" w:rsidP="00C54488">
      <w:pPr>
        <w:spacing w:after="0" w:line="240" w:lineRule="auto"/>
        <w:ind w:right="49"/>
        <w:jc w:val="center"/>
        <w:rPr>
          <w:b/>
        </w:rPr>
      </w:pPr>
    </w:p>
    <w:p w:rsidR="006F4B64" w:rsidRDefault="006F4B64" w:rsidP="00C54488">
      <w:pPr>
        <w:spacing w:after="0" w:line="240" w:lineRule="auto"/>
        <w:ind w:right="49"/>
        <w:jc w:val="center"/>
        <w:rPr>
          <w:b/>
        </w:rPr>
      </w:pPr>
    </w:p>
    <w:p w:rsidR="006F4B64" w:rsidRDefault="006F4B64" w:rsidP="00C54488">
      <w:pPr>
        <w:spacing w:after="0" w:line="240" w:lineRule="auto"/>
        <w:ind w:right="49"/>
        <w:jc w:val="center"/>
        <w:rPr>
          <w:b/>
        </w:rPr>
      </w:pPr>
    </w:p>
    <w:p w:rsidR="006F4B64" w:rsidRDefault="006F4B64" w:rsidP="00C54488">
      <w:pPr>
        <w:spacing w:after="0" w:line="240" w:lineRule="auto"/>
        <w:ind w:right="49"/>
        <w:jc w:val="center"/>
        <w:rPr>
          <w:b/>
        </w:rPr>
      </w:pPr>
    </w:p>
    <w:p w:rsidR="006F4B64" w:rsidRDefault="006F4B64" w:rsidP="00C54488">
      <w:pPr>
        <w:spacing w:after="0" w:line="240" w:lineRule="auto"/>
        <w:ind w:right="49"/>
        <w:jc w:val="center"/>
        <w:rPr>
          <w:b/>
        </w:rPr>
      </w:pPr>
    </w:p>
    <w:p w:rsidR="006F4B64" w:rsidRDefault="006F4B64" w:rsidP="00C54488">
      <w:pPr>
        <w:spacing w:after="0" w:line="240" w:lineRule="auto"/>
        <w:ind w:right="49"/>
        <w:jc w:val="center"/>
        <w:rPr>
          <w:b/>
        </w:rPr>
      </w:pPr>
    </w:p>
    <w:p w:rsidR="006F4B64" w:rsidRDefault="006F4B64" w:rsidP="00C54488">
      <w:pPr>
        <w:spacing w:after="0" w:line="240" w:lineRule="auto"/>
        <w:ind w:right="49"/>
        <w:jc w:val="center"/>
        <w:rPr>
          <w:b/>
        </w:rPr>
      </w:pPr>
    </w:p>
    <w:p w:rsidR="006F4B64" w:rsidRDefault="006F4B64"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D84222" w:rsidRDefault="00D84222" w:rsidP="00C54488">
      <w:pPr>
        <w:spacing w:after="0" w:line="240" w:lineRule="auto"/>
        <w:ind w:right="49"/>
        <w:jc w:val="center"/>
        <w:rPr>
          <w:b/>
        </w:rPr>
      </w:pPr>
    </w:p>
    <w:p w:rsidR="00447165" w:rsidRDefault="00447165" w:rsidP="00C54488">
      <w:pPr>
        <w:spacing w:after="0" w:line="240" w:lineRule="auto"/>
        <w:ind w:right="49"/>
        <w:jc w:val="center"/>
        <w:rPr>
          <w:b/>
        </w:rPr>
      </w:pPr>
    </w:p>
    <w:p w:rsidR="00C54488" w:rsidRPr="00D84222" w:rsidRDefault="00C54488" w:rsidP="002B32DA">
      <w:pPr>
        <w:pStyle w:val="Prrafodelista"/>
        <w:numPr>
          <w:ilvl w:val="0"/>
          <w:numId w:val="20"/>
        </w:numPr>
        <w:ind w:right="49"/>
        <w:jc w:val="both"/>
        <w:rPr>
          <w:b/>
        </w:rPr>
      </w:pPr>
      <w:r w:rsidRPr="00D84222">
        <w:rPr>
          <w:b/>
        </w:rPr>
        <w:t xml:space="preserve">PLAN DE CONTINGENCIA PARA EL MANEJO ADECUADO DE CASOS Y CONTACTOS COVID-19 EN </w:t>
      </w:r>
      <w:r w:rsidR="00AD668D">
        <w:rPr>
          <w:b/>
        </w:rPr>
        <w:t>LAS INSTALACIONES DE LA FSA</w:t>
      </w:r>
      <w:r w:rsidR="0066222D">
        <w:rPr>
          <w:b/>
        </w:rPr>
        <w:t>.</w:t>
      </w:r>
    </w:p>
    <w:p w:rsidR="00C54488" w:rsidRPr="00C54488" w:rsidRDefault="00C54488" w:rsidP="00C54488">
      <w:pPr>
        <w:spacing w:after="0" w:line="240" w:lineRule="auto"/>
        <w:ind w:right="49"/>
        <w:jc w:val="center"/>
        <w:rPr>
          <w:b/>
        </w:rPr>
      </w:pPr>
    </w:p>
    <w:p w:rsidR="00C54488" w:rsidRDefault="00532420" w:rsidP="00C54488">
      <w:pPr>
        <w:spacing w:after="0" w:line="240" w:lineRule="auto"/>
        <w:ind w:right="49"/>
        <w:jc w:val="center"/>
      </w:pPr>
      <w:r w:rsidRPr="00532420">
        <w:rPr>
          <w:noProof/>
          <w:lang w:eastAsia="es-CO"/>
        </w:rPr>
        <w:drawing>
          <wp:inline distT="0" distB="0" distL="0" distR="0" wp14:anchorId="26C7C182" wp14:editId="58576BD8">
            <wp:extent cx="5723616" cy="656777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566" cy="6567719"/>
                    </a:xfrm>
                    <a:prstGeom prst="rect">
                      <a:avLst/>
                    </a:prstGeom>
                    <a:noFill/>
                    <a:ln>
                      <a:noFill/>
                    </a:ln>
                  </pic:spPr>
                </pic:pic>
              </a:graphicData>
            </a:graphic>
          </wp:inline>
        </w:drawing>
      </w:r>
      <w:bookmarkStart w:id="0" w:name="_GoBack"/>
      <w:bookmarkEnd w:id="0"/>
    </w:p>
    <w:p w:rsidR="00D84222" w:rsidRDefault="00D84222" w:rsidP="00C54488">
      <w:pPr>
        <w:spacing w:after="0" w:line="240" w:lineRule="auto"/>
        <w:ind w:right="49"/>
        <w:jc w:val="center"/>
      </w:pPr>
    </w:p>
    <w:p w:rsidR="00D84222" w:rsidRDefault="00D84222" w:rsidP="00C54488">
      <w:pPr>
        <w:spacing w:after="0" w:line="240" w:lineRule="auto"/>
        <w:ind w:right="49"/>
        <w:jc w:val="center"/>
      </w:pPr>
    </w:p>
    <w:p w:rsidR="00D84222" w:rsidRDefault="00F86EDF" w:rsidP="00F86EDF">
      <w:pPr>
        <w:tabs>
          <w:tab w:val="left" w:pos="851"/>
        </w:tabs>
        <w:spacing w:after="0" w:line="240" w:lineRule="auto"/>
        <w:ind w:right="49"/>
      </w:pPr>
      <w:r>
        <w:lastRenderedPageBreak/>
        <w:tab/>
      </w:r>
    </w:p>
    <w:p w:rsidR="00F86EDF" w:rsidRDefault="00F86EDF" w:rsidP="00F86EDF">
      <w:pPr>
        <w:tabs>
          <w:tab w:val="left" w:pos="851"/>
        </w:tabs>
        <w:spacing w:after="0" w:line="240" w:lineRule="auto"/>
        <w:ind w:right="49"/>
      </w:pPr>
    </w:p>
    <w:p w:rsidR="00C54488" w:rsidRPr="00CF1ABA" w:rsidRDefault="00C54488" w:rsidP="002B32DA">
      <w:pPr>
        <w:pStyle w:val="Prrafodelista"/>
        <w:numPr>
          <w:ilvl w:val="0"/>
          <w:numId w:val="20"/>
        </w:numPr>
        <w:ind w:right="49"/>
        <w:jc w:val="both"/>
        <w:rPr>
          <w:b/>
        </w:rPr>
      </w:pPr>
      <w:r w:rsidRPr="00CF1ABA">
        <w:rPr>
          <w:b/>
        </w:rPr>
        <w:t xml:space="preserve">Adecuación. </w:t>
      </w:r>
    </w:p>
    <w:p w:rsidR="00C54488" w:rsidRPr="00C54488" w:rsidRDefault="00C54488" w:rsidP="00C54488">
      <w:pPr>
        <w:spacing w:after="0" w:line="240" w:lineRule="auto"/>
        <w:ind w:right="49"/>
        <w:jc w:val="both"/>
        <w:rPr>
          <w:b/>
        </w:rPr>
      </w:pPr>
    </w:p>
    <w:p w:rsidR="00CF1ABA" w:rsidRDefault="00CF1ABA" w:rsidP="002B32DA">
      <w:pPr>
        <w:numPr>
          <w:ilvl w:val="0"/>
          <w:numId w:val="14"/>
        </w:numPr>
        <w:spacing w:after="0" w:line="240" w:lineRule="auto"/>
        <w:ind w:right="49"/>
        <w:contextualSpacing/>
        <w:jc w:val="both"/>
      </w:pPr>
      <w:r>
        <w:t>El colegio cuenta con 9.997 metros cuadrados construidos, l</w:t>
      </w:r>
      <w:r w:rsidRPr="00C54488">
        <w:t xml:space="preserve">os espacios </w:t>
      </w:r>
      <w:r>
        <w:t xml:space="preserve">tienen </w:t>
      </w:r>
      <w:r w:rsidRPr="00C54488">
        <w:t xml:space="preserve">ventanas y puertas que se podrán abrir, esto con el fin de garantizar una </w:t>
      </w:r>
      <w:r>
        <w:t xml:space="preserve">adecuada circulación de aire; adicionalmente tiene </w:t>
      </w:r>
      <w:r w:rsidR="0066222D">
        <w:t>una</w:t>
      </w:r>
      <w:r>
        <w:t xml:space="preserve"> cancha de futbol</w:t>
      </w:r>
      <w:r w:rsidR="0066222D">
        <w:t xml:space="preserve"> de 774 </w:t>
      </w:r>
      <w:r w:rsidR="008B704C" w:rsidRPr="008B704C">
        <w:t>m²</w:t>
      </w:r>
      <w:r w:rsidR="0066222D">
        <w:t xml:space="preserve"> descubierta</w:t>
      </w:r>
      <w:r>
        <w:t xml:space="preserve">, canchas múltiples y parque infantil.  </w:t>
      </w:r>
    </w:p>
    <w:p w:rsidR="00CF1ABA" w:rsidRDefault="00CF1ABA" w:rsidP="002B32DA">
      <w:pPr>
        <w:numPr>
          <w:ilvl w:val="0"/>
          <w:numId w:val="14"/>
        </w:numPr>
        <w:spacing w:after="0" w:line="240" w:lineRule="auto"/>
        <w:ind w:right="49"/>
        <w:contextualSpacing/>
        <w:jc w:val="both"/>
      </w:pPr>
      <w:r>
        <w:t>Las áreas de uso común se desinfectarán cada 2 horas durante la jorn</w:t>
      </w:r>
      <w:r w:rsidR="0066222D">
        <w:t>ada escolar, antes y después del</w:t>
      </w:r>
      <w:r>
        <w:t xml:space="preserve"> recreo y al final del día. Los balones, tacos, petos y demás materiales </w:t>
      </w:r>
      <w:r w:rsidR="0066222D">
        <w:t>deberán desinfectarse al iniciar</w:t>
      </w:r>
      <w:r>
        <w:t xml:space="preserve"> clase con el kit de desinfección entregado a los maestros.</w:t>
      </w:r>
    </w:p>
    <w:p w:rsidR="00CF1ABA" w:rsidRPr="00C54488" w:rsidRDefault="00CF1ABA" w:rsidP="002B32DA">
      <w:pPr>
        <w:numPr>
          <w:ilvl w:val="0"/>
          <w:numId w:val="14"/>
        </w:numPr>
        <w:spacing w:after="0" w:line="240" w:lineRule="auto"/>
        <w:ind w:right="49"/>
        <w:contextualSpacing/>
        <w:jc w:val="both"/>
      </w:pPr>
      <w:r>
        <w:t xml:space="preserve">Se </w:t>
      </w:r>
      <w:r w:rsidRPr="00C54488">
        <w:t>dispon</w:t>
      </w:r>
      <w:r w:rsidR="0066222D">
        <w:t>e</w:t>
      </w:r>
      <w:r>
        <w:t xml:space="preserve"> </w:t>
      </w:r>
      <w:r w:rsidRPr="00C54488">
        <w:t>de alcohol glicerinado al 60% en cada una de las aulas de clase, así como jabón líquido en los baños, toallas de único uso</w:t>
      </w:r>
      <w:r>
        <w:t xml:space="preserve"> y</w:t>
      </w:r>
      <w:r w:rsidRPr="00C54488">
        <w:t xml:space="preserve"> papel higiénico. </w:t>
      </w:r>
    </w:p>
    <w:p w:rsidR="00CF1ABA" w:rsidRPr="00C54488" w:rsidRDefault="00CF1ABA" w:rsidP="002B32DA">
      <w:pPr>
        <w:numPr>
          <w:ilvl w:val="0"/>
          <w:numId w:val="14"/>
        </w:numPr>
        <w:spacing w:after="0" w:line="240" w:lineRule="auto"/>
        <w:ind w:right="49"/>
        <w:contextualSpacing/>
        <w:jc w:val="both"/>
      </w:pPr>
      <w:r>
        <w:t>El colegio</w:t>
      </w:r>
      <w:r w:rsidRPr="00C54488">
        <w:t xml:space="preserve"> </w:t>
      </w:r>
      <w:r w:rsidRPr="00C54488">
        <w:rPr>
          <w:color w:val="000000" w:themeColor="text1"/>
        </w:rPr>
        <w:t xml:space="preserve">dispone de un espacio específico para aislamiento con el fin </w:t>
      </w:r>
      <w:r>
        <w:rPr>
          <w:color w:val="000000" w:themeColor="text1"/>
        </w:rPr>
        <w:t>atender</w:t>
      </w:r>
      <w:r w:rsidRPr="00C54488">
        <w:rPr>
          <w:color w:val="000000" w:themeColor="text1"/>
        </w:rPr>
        <w:t xml:space="preserve"> a quienes puedan presentarse con alguna sintomatología</w:t>
      </w:r>
      <w:r>
        <w:rPr>
          <w:color w:val="000000" w:themeColor="text1"/>
        </w:rPr>
        <w:t>;</w:t>
      </w:r>
      <w:r w:rsidRPr="00C54488">
        <w:rPr>
          <w:color w:val="000000" w:themeColor="text1"/>
        </w:rPr>
        <w:t xml:space="preserve"> este cuenta con </w:t>
      </w:r>
      <w:r w:rsidR="007637BC">
        <w:rPr>
          <w:color w:val="000000" w:themeColor="text1"/>
        </w:rPr>
        <w:t>silla</w:t>
      </w:r>
      <w:r w:rsidRPr="00C54488">
        <w:rPr>
          <w:color w:val="000000" w:themeColor="text1"/>
        </w:rPr>
        <w:t xml:space="preserve"> y/o camilla, mascarilla N95, gel antibacterial y alcohol. </w:t>
      </w:r>
    </w:p>
    <w:p w:rsidR="00C54488" w:rsidRPr="00C54488" w:rsidRDefault="00C54488" w:rsidP="00C54488">
      <w:pPr>
        <w:spacing w:after="0" w:line="240" w:lineRule="auto"/>
        <w:ind w:left="360" w:right="49"/>
        <w:contextualSpacing/>
        <w:jc w:val="both"/>
      </w:pPr>
    </w:p>
    <w:p w:rsidR="00C54488" w:rsidRPr="00C54488" w:rsidRDefault="00C54488" w:rsidP="00C54488">
      <w:pPr>
        <w:spacing w:after="0" w:line="240" w:lineRule="auto"/>
        <w:ind w:left="360" w:right="49"/>
        <w:contextualSpacing/>
        <w:jc w:val="both"/>
      </w:pPr>
    </w:p>
    <w:p w:rsidR="00C54488" w:rsidRPr="00C54488" w:rsidRDefault="00C54488" w:rsidP="00C54488">
      <w:pPr>
        <w:spacing w:after="0" w:line="240" w:lineRule="auto"/>
        <w:ind w:left="360" w:right="49"/>
        <w:contextualSpacing/>
        <w:jc w:val="center"/>
      </w:pPr>
      <w:r w:rsidRPr="00C54488">
        <w:rPr>
          <w:noProof/>
          <w:lang w:eastAsia="es-CO"/>
        </w:rPr>
        <w:drawing>
          <wp:inline distT="0" distB="0" distL="0" distR="0" wp14:anchorId="2CD13295" wp14:editId="708E544B">
            <wp:extent cx="3380840" cy="3899515"/>
            <wp:effectExtent l="762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394807" cy="3915625"/>
                    </a:xfrm>
                    <a:prstGeom prst="rect">
                      <a:avLst/>
                    </a:prstGeom>
                    <a:noFill/>
                    <a:ln>
                      <a:noFill/>
                    </a:ln>
                  </pic:spPr>
                </pic:pic>
              </a:graphicData>
            </a:graphic>
          </wp:inline>
        </w:drawing>
      </w:r>
    </w:p>
    <w:p w:rsidR="00C54488" w:rsidRPr="00C54488" w:rsidRDefault="00C54488" w:rsidP="00C54488">
      <w:pPr>
        <w:spacing w:after="0" w:line="240" w:lineRule="auto"/>
        <w:ind w:left="360" w:right="49"/>
        <w:contextualSpacing/>
        <w:jc w:val="center"/>
      </w:pPr>
    </w:p>
    <w:p w:rsidR="00C54488" w:rsidRPr="00C54488" w:rsidRDefault="00C54488" w:rsidP="00C54488">
      <w:pPr>
        <w:spacing w:after="0" w:line="240" w:lineRule="auto"/>
        <w:ind w:right="49"/>
        <w:jc w:val="both"/>
      </w:pPr>
    </w:p>
    <w:p w:rsidR="00C54488" w:rsidRDefault="00C54488" w:rsidP="00C54488">
      <w:pPr>
        <w:spacing w:after="0" w:line="240" w:lineRule="auto"/>
        <w:ind w:right="49"/>
        <w:jc w:val="both"/>
      </w:pPr>
    </w:p>
    <w:p w:rsidR="00211DD7" w:rsidRDefault="00211DD7" w:rsidP="00C54488">
      <w:pPr>
        <w:spacing w:after="0" w:line="240" w:lineRule="auto"/>
        <w:ind w:right="49"/>
        <w:jc w:val="both"/>
      </w:pPr>
    </w:p>
    <w:p w:rsidR="00211DD7" w:rsidRDefault="00211DD7" w:rsidP="00C54488">
      <w:pPr>
        <w:spacing w:after="0" w:line="240" w:lineRule="auto"/>
        <w:ind w:right="49"/>
        <w:jc w:val="both"/>
      </w:pPr>
    </w:p>
    <w:p w:rsidR="00211DD7" w:rsidRDefault="00211DD7" w:rsidP="00C54488">
      <w:pPr>
        <w:spacing w:after="0" w:line="240" w:lineRule="auto"/>
        <w:ind w:right="49"/>
        <w:jc w:val="both"/>
      </w:pPr>
    </w:p>
    <w:p w:rsidR="00211DD7" w:rsidRDefault="00211DD7" w:rsidP="00C54488">
      <w:pPr>
        <w:spacing w:after="0" w:line="240" w:lineRule="auto"/>
        <w:ind w:right="49"/>
        <w:jc w:val="both"/>
      </w:pPr>
    </w:p>
    <w:p w:rsidR="00211DD7" w:rsidRDefault="00211DD7" w:rsidP="00C54488">
      <w:pPr>
        <w:spacing w:after="0" w:line="240" w:lineRule="auto"/>
        <w:ind w:right="49"/>
        <w:jc w:val="both"/>
      </w:pPr>
    </w:p>
    <w:p w:rsidR="007637BC" w:rsidRDefault="00447165" w:rsidP="00447165">
      <w:pPr>
        <w:tabs>
          <w:tab w:val="left" w:pos="2692"/>
        </w:tabs>
        <w:spacing w:after="0" w:line="240" w:lineRule="auto"/>
        <w:ind w:right="49"/>
        <w:jc w:val="both"/>
      </w:pPr>
      <w:r>
        <w:tab/>
      </w:r>
    </w:p>
    <w:p w:rsidR="00D21618" w:rsidRDefault="00D21618" w:rsidP="00447165">
      <w:pPr>
        <w:tabs>
          <w:tab w:val="left" w:pos="2692"/>
        </w:tabs>
        <w:spacing w:after="0" w:line="240" w:lineRule="auto"/>
        <w:ind w:right="49"/>
        <w:jc w:val="both"/>
      </w:pPr>
    </w:p>
    <w:p w:rsidR="00D21618" w:rsidRDefault="00D21618" w:rsidP="00447165">
      <w:pPr>
        <w:tabs>
          <w:tab w:val="left" w:pos="2692"/>
        </w:tabs>
        <w:spacing w:after="0" w:line="240" w:lineRule="auto"/>
        <w:ind w:right="49"/>
        <w:jc w:val="both"/>
      </w:pPr>
    </w:p>
    <w:p w:rsidR="00447165" w:rsidRDefault="00447165" w:rsidP="00447165">
      <w:pPr>
        <w:tabs>
          <w:tab w:val="left" w:pos="2692"/>
        </w:tabs>
        <w:spacing w:after="0" w:line="240" w:lineRule="auto"/>
        <w:ind w:right="49"/>
        <w:jc w:val="both"/>
      </w:pPr>
    </w:p>
    <w:p w:rsidR="00C54488" w:rsidRPr="00CF1ABA" w:rsidRDefault="00C54488" w:rsidP="002B32DA">
      <w:pPr>
        <w:pStyle w:val="Prrafodelista"/>
        <w:numPr>
          <w:ilvl w:val="1"/>
          <w:numId w:val="20"/>
        </w:numPr>
        <w:ind w:right="49"/>
        <w:jc w:val="both"/>
        <w:rPr>
          <w:b/>
        </w:rPr>
      </w:pPr>
      <w:r w:rsidRPr="00CF1ABA">
        <w:rPr>
          <w:b/>
        </w:rPr>
        <w:t xml:space="preserve">Modelo organización de aulas. </w:t>
      </w:r>
    </w:p>
    <w:p w:rsidR="00AD1BE9" w:rsidRDefault="00AD1BE9" w:rsidP="00C54488">
      <w:pPr>
        <w:spacing w:after="0" w:line="240" w:lineRule="auto"/>
        <w:ind w:right="49"/>
        <w:jc w:val="both"/>
        <w:rPr>
          <w:b/>
        </w:rPr>
      </w:pPr>
    </w:p>
    <w:p w:rsidR="00CF1ABA" w:rsidRDefault="00CF1ABA" w:rsidP="00CF1ABA">
      <w:pPr>
        <w:spacing w:after="0" w:line="240" w:lineRule="auto"/>
        <w:ind w:right="49"/>
        <w:contextualSpacing/>
        <w:jc w:val="both"/>
      </w:pPr>
      <w:r>
        <w:t>Para g</w:t>
      </w:r>
      <w:r w:rsidRPr="00C54488">
        <w:t>arantiza</w:t>
      </w:r>
      <w:r w:rsidR="008B704C">
        <w:t>r</w:t>
      </w:r>
      <w:r w:rsidRPr="00C54488">
        <w:t xml:space="preserve"> el </w:t>
      </w:r>
      <w:r>
        <w:t xml:space="preserve">distanciamiento social </w:t>
      </w:r>
      <w:r w:rsidRPr="00C54488">
        <w:t xml:space="preserve">en las aulas </w:t>
      </w:r>
      <w:r>
        <w:t xml:space="preserve">de clase, los pupitres se </w:t>
      </w:r>
      <w:r w:rsidRPr="00C54488">
        <w:t>ubica</w:t>
      </w:r>
      <w:r>
        <w:t>rán de dos maneras,</w:t>
      </w:r>
      <w:r w:rsidR="007637BC">
        <w:t xml:space="preserve"> tipo A y</w:t>
      </w:r>
      <w:r>
        <w:t xml:space="preserve"> B, con la respectiva dema</w:t>
      </w:r>
      <w:r w:rsidR="007637BC">
        <w:t>rcación con el fin de</w:t>
      </w:r>
      <w:r>
        <w:t xml:space="preserve"> tener claro cuáles son los puesto</w:t>
      </w:r>
      <w:r w:rsidR="008B704C">
        <w:t>s</w:t>
      </w:r>
      <w:r>
        <w:t xml:space="preserve"> habilitados. </w:t>
      </w:r>
    </w:p>
    <w:p w:rsidR="00AD1BE9" w:rsidRDefault="00AD1BE9" w:rsidP="00AD1BE9">
      <w:pPr>
        <w:spacing w:after="0" w:line="240" w:lineRule="auto"/>
        <w:ind w:right="49"/>
        <w:contextualSpacing/>
        <w:jc w:val="both"/>
      </w:pPr>
    </w:p>
    <w:p w:rsidR="00CF1ABA" w:rsidRDefault="00CF1ABA" w:rsidP="00AD1BE9">
      <w:pPr>
        <w:spacing w:after="0" w:line="240" w:lineRule="auto"/>
        <w:ind w:right="49"/>
        <w:contextualSpacing/>
        <w:jc w:val="both"/>
      </w:pPr>
      <w:r w:rsidRPr="00CF1ABA">
        <w:rPr>
          <w:noProof/>
          <w:lang w:eastAsia="es-CO"/>
        </w:rPr>
        <w:drawing>
          <wp:inline distT="0" distB="0" distL="0" distR="0" wp14:anchorId="1F44BD1B" wp14:editId="2B177207">
            <wp:extent cx="5612130" cy="1790292"/>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790292"/>
                    </a:xfrm>
                    <a:prstGeom prst="rect">
                      <a:avLst/>
                    </a:prstGeom>
                    <a:noFill/>
                    <a:ln>
                      <a:noFill/>
                    </a:ln>
                  </pic:spPr>
                </pic:pic>
              </a:graphicData>
            </a:graphic>
          </wp:inline>
        </w:drawing>
      </w:r>
    </w:p>
    <w:p w:rsidR="00CF1ABA" w:rsidRDefault="00CF1ABA" w:rsidP="00AD1BE9">
      <w:pPr>
        <w:spacing w:after="0" w:line="240" w:lineRule="auto"/>
        <w:ind w:right="49"/>
        <w:contextualSpacing/>
        <w:jc w:val="both"/>
      </w:pPr>
    </w:p>
    <w:p w:rsidR="00CF1ABA" w:rsidRDefault="00CF1ABA" w:rsidP="00AD1BE9">
      <w:pPr>
        <w:spacing w:after="0" w:line="240" w:lineRule="auto"/>
        <w:ind w:right="49"/>
        <w:contextualSpacing/>
        <w:jc w:val="both"/>
      </w:pPr>
      <w:r w:rsidRPr="00CF1ABA">
        <w:rPr>
          <w:noProof/>
          <w:lang w:eastAsia="es-CO"/>
        </w:rPr>
        <w:drawing>
          <wp:inline distT="0" distB="0" distL="0" distR="0" wp14:anchorId="3D7E3961" wp14:editId="2E6C18FA">
            <wp:extent cx="5612130" cy="2014033"/>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014033"/>
                    </a:xfrm>
                    <a:prstGeom prst="rect">
                      <a:avLst/>
                    </a:prstGeom>
                    <a:noFill/>
                    <a:ln>
                      <a:noFill/>
                    </a:ln>
                  </pic:spPr>
                </pic:pic>
              </a:graphicData>
            </a:graphic>
          </wp:inline>
        </w:drawing>
      </w:r>
    </w:p>
    <w:p w:rsidR="00CF1ABA" w:rsidRDefault="00CF1ABA" w:rsidP="00AD1BE9">
      <w:pPr>
        <w:spacing w:after="0" w:line="240" w:lineRule="auto"/>
        <w:ind w:right="49"/>
        <w:contextualSpacing/>
        <w:jc w:val="both"/>
      </w:pPr>
    </w:p>
    <w:p w:rsidR="00CF1ABA" w:rsidRDefault="00CF1ABA" w:rsidP="00AD1BE9">
      <w:pPr>
        <w:spacing w:after="0" w:line="240" w:lineRule="auto"/>
        <w:ind w:right="49"/>
        <w:contextualSpacing/>
        <w:jc w:val="both"/>
      </w:pPr>
      <w:r w:rsidRPr="00CF1ABA">
        <w:rPr>
          <w:noProof/>
          <w:lang w:eastAsia="es-CO"/>
        </w:rPr>
        <w:drawing>
          <wp:inline distT="0" distB="0" distL="0" distR="0" wp14:anchorId="04070764" wp14:editId="1CB32F44">
            <wp:extent cx="5612130" cy="2022969"/>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022969"/>
                    </a:xfrm>
                    <a:prstGeom prst="rect">
                      <a:avLst/>
                    </a:prstGeom>
                    <a:noFill/>
                    <a:ln>
                      <a:noFill/>
                    </a:ln>
                  </pic:spPr>
                </pic:pic>
              </a:graphicData>
            </a:graphic>
          </wp:inline>
        </w:drawing>
      </w:r>
    </w:p>
    <w:p w:rsidR="00CF1ABA" w:rsidRDefault="00CF1ABA" w:rsidP="00AD1BE9">
      <w:pPr>
        <w:spacing w:after="0" w:line="240" w:lineRule="auto"/>
        <w:ind w:right="49"/>
        <w:contextualSpacing/>
        <w:jc w:val="both"/>
      </w:pPr>
    </w:p>
    <w:p w:rsidR="00CF1ABA" w:rsidRDefault="00CF1ABA" w:rsidP="00AD1BE9">
      <w:pPr>
        <w:spacing w:after="0" w:line="240" w:lineRule="auto"/>
        <w:ind w:right="49"/>
        <w:contextualSpacing/>
        <w:jc w:val="both"/>
      </w:pPr>
    </w:p>
    <w:p w:rsidR="00CF1ABA" w:rsidRDefault="00CF1ABA" w:rsidP="00AD1BE9">
      <w:pPr>
        <w:spacing w:after="0" w:line="240" w:lineRule="auto"/>
        <w:ind w:right="49"/>
        <w:contextualSpacing/>
        <w:jc w:val="both"/>
      </w:pPr>
    </w:p>
    <w:p w:rsidR="00CF1ABA" w:rsidRDefault="00CF1ABA" w:rsidP="00AD1BE9">
      <w:pPr>
        <w:spacing w:after="0" w:line="240" w:lineRule="auto"/>
        <w:ind w:right="49"/>
        <w:contextualSpacing/>
        <w:jc w:val="both"/>
      </w:pPr>
    </w:p>
    <w:p w:rsidR="00447165" w:rsidRDefault="00447165" w:rsidP="00AD1BE9">
      <w:pPr>
        <w:spacing w:after="0" w:line="240" w:lineRule="auto"/>
        <w:ind w:right="49"/>
        <w:contextualSpacing/>
        <w:jc w:val="both"/>
      </w:pPr>
    </w:p>
    <w:p w:rsidR="00447165" w:rsidRDefault="00447165" w:rsidP="00AD1BE9">
      <w:pPr>
        <w:spacing w:after="0" w:line="240" w:lineRule="auto"/>
        <w:ind w:right="49"/>
        <w:contextualSpacing/>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7637BC" w:rsidRPr="00C54488" w:rsidTr="00433C0B">
        <w:tc>
          <w:tcPr>
            <w:tcW w:w="4489" w:type="dxa"/>
          </w:tcPr>
          <w:p w:rsidR="00C54488" w:rsidRPr="00C54488" w:rsidRDefault="002022BF" w:rsidP="00C54488">
            <w:pPr>
              <w:ind w:right="49"/>
              <w:jc w:val="center"/>
            </w:pPr>
            <w:r>
              <w:tab/>
            </w:r>
            <w:r w:rsidR="00C54488" w:rsidRPr="00C54488">
              <w:t>Tipo A:</w:t>
            </w:r>
          </w:p>
        </w:tc>
        <w:tc>
          <w:tcPr>
            <w:tcW w:w="4489" w:type="dxa"/>
          </w:tcPr>
          <w:p w:rsidR="00C54488" w:rsidRPr="00C54488" w:rsidRDefault="00C54488" w:rsidP="00C54488">
            <w:pPr>
              <w:ind w:right="49"/>
              <w:jc w:val="center"/>
            </w:pPr>
            <w:r w:rsidRPr="00C54488">
              <w:t xml:space="preserve">Tipo B: </w:t>
            </w:r>
          </w:p>
        </w:tc>
      </w:tr>
      <w:tr w:rsidR="007637BC" w:rsidRPr="00C54488" w:rsidTr="00433C0B">
        <w:tc>
          <w:tcPr>
            <w:tcW w:w="4489" w:type="dxa"/>
          </w:tcPr>
          <w:p w:rsidR="00C54488" w:rsidRPr="00C54488" w:rsidRDefault="00C54488" w:rsidP="00C54488">
            <w:pPr>
              <w:ind w:right="49"/>
              <w:jc w:val="center"/>
              <w:rPr>
                <w:b/>
              </w:rPr>
            </w:pPr>
            <w:r w:rsidRPr="00C54488">
              <w:rPr>
                <w:noProof/>
                <w:lang w:eastAsia="es-CO"/>
              </w:rPr>
              <w:drawing>
                <wp:inline distT="0" distB="0" distL="0" distR="0" wp14:anchorId="2129166D" wp14:editId="404E1B74">
                  <wp:extent cx="2232827" cy="28821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3229" cy="2882654"/>
                          </a:xfrm>
                          <a:prstGeom prst="rect">
                            <a:avLst/>
                          </a:prstGeom>
                          <a:noFill/>
                          <a:ln>
                            <a:noFill/>
                          </a:ln>
                        </pic:spPr>
                      </pic:pic>
                    </a:graphicData>
                  </a:graphic>
                </wp:inline>
              </w:drawing>
            </w:r>
          </w:p>
        </w:tc>
        <w:tc>
          <w:tcPr>
            <w:tcW w:w="4489" w:type="dxa"/>
          </w:tcPr>
          <w:p w:rsidR="00C54488" w:rsidRPr="00C54488" w:rsidRDefault="00C54488" w:rsidP="00C54488">
            <w:pPr>
              <w:ind w:right="49"/>
              <w:jc w:val="center"/>
              <w:rPr>
                <w:b/>
              </w:rPr>
            </w:pPr>
            <w:r w:rsidRPr="00C54488">
              <w:rPr>
                <w:noProof/>
                <w:lang w:eastAsia="es-CO"/>
              </w:rPr>
              <w:drawing>
                <wp:inline distT="0" distB="0" distL="0" distR="0" wp14:anchorId="0F801267" wp14:editId="3F4EA40D">
                  <wp:extent cx="2192578" cy="287837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2651" cy="2878469"/>
                          </a:xfrm>
                          <a:prstGeom prst="rect">
                            <a:avLst/>
                          </a:prstGeom>
                          <a:noFill/>
                          <a:ln>
                            <a:noFill/>
                          </a:ln>
                        </pic:spPr>
                      </pic:pic>
                    </a:graphicData>
                  </a:graphic>
                </wp:inline>
              </w:drawing>
            </w:r>
          </w:p>
        </w:tc>
      </w:tr>
    </w:tbl>
    <w:p w:rsidR="00C54488" w:rsidRPr="00C54488" w:rsidRDefault="00C54488" w:rsidP="00C54488">
      <w:pPr>
        <w:spacing w:after="0" w:line="240" w:lineRule="auto"/>
        <w:ind w:right="49"/>
        <w:jc w:val="both"/>
        <w:rPr>
          <w:b/>
        </w:rPr>
      </w:pPr>
    </w:p>
    <w:p w:rsidR="00C54488" w:rsidRPr="00CF1ABA" w:rsidRDefault="00AD1BE9" w:rsidP="002B32DA">
      <w:pPr>
        <w:pStyle w:val="Prrafodelista"/>
        <w:numPr>
          <w:ilvl w:val="1"/>
          <w:numId w:val="20"/>
        </w:numPr>
        <w:ind w:right="49"/>
        <w:rPr>
          <w:b/>
        </w:rPr>
      </w:pPr>
      <w:r w:rsidRPr="00CF1ABA">
        <w:rPr>
          <w:b/>
        </w:rPr>
        <w:t xml:space="preserve">Modelo organización Áreas comunes </w:t>
      </w:r>
    </w:p>
    <w:p w:rsidR="00AD1BE9" w:rsidRDefault="00AD1BE9" w:rsidP="00C54488">
      <w:pPr>
        <w:spacing w:after="0" w:line="240" w:lineRule="auto"/>
        <w:ind w:right="49"/>
        <w:jc w:val="center"/>
      </w:pPr>
    </w:p>
    <w:p w:rsidR="00EC767A" w:rsidRPr="00C54488" w:rsidRDefault="00EC767A" w:rsidP="00EC767A">
      <w:pPr>
        <w:spacing w:after="0" w:line="240" w:lineRule="auto"/>
        <w:ind w:right="49"/>
        <w:contextualSpacing/>
        <w:jc w:val="both"/>
      </w:pPr>
      <w:r>
        <w:t>En las s</w:t>
      </w:r>
      <w:r w:rsidRPr="00C54488">
        <w:t>ala</w:t>
      </w:r>
      <w:r>
        <w:t>s</w:t>
      </w:r>
      <w:r w:rsidRPr="00C54488">
        <w:t xml:space="preserve"> de reuniones, cafeterías, comedores y baños, entre otros</w:t>
      </w:r>
      <w:r>
        <w:t>,</w:t>
      </w:r>
      <w:r w:rsidR="004F78F3">
        <w:t xml:space="preserve"> </w:t>
      </w:r>
      <w:r w:rsidRPr="00C54488">
        <w:t>se dispondrá de señalización para indicar la capacidad máxima del lugar así como huellas a</w:t>
      </w:r>
      <w:r w:rsidR="008B704C">
        <w:t xml:space="preserve"> distancia recomendada de 2 m</w:t>
      </w:r>
      <w:r w:rsidRPr="00C54488">
        <w:t xml:space="preserve">. </w:t>
      </w:r>
      <w:r>
        <w:t xml:space="preserve">El colegio cuenta con 47 lavamanos con llaves de sensor. </w:t>
      </w:r>
    </w:p>
    <w:p w:rsidR="00AD1BE9" w:rsidRDefault="00AD1BE9" w:rsidP="00C54488">
      <w:pPr>
        <w:spacing w:after="0" w:line="240" w:lineRule="auto"/>
        <w:ind w:right="49"/>
        <w:jc w:val="center"/>
      </w:pPr>
    </w:p>
    <w:p w:rsidR="00AD1BE9" w:rsidRPr="00C54488" w:rsidRDefault="00AD1BE9" w:rsidP="00C54488">
      <w:pPr>
        <w:spacing w:after="0" w:line="240" w:lineRule="auto"/>
        <w:ind w:right="49"/>
        <w:jc w:val="cente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349"/>
      </w:tblGrid>
      <w:tr w:rsidR="00C54488" w:rsidRPr="00C54488" w:rsidTr="00433C0B">
        <w:trPr>
          <w:jc w:val="center"/>
        </w:trPr>
        <w:tc>
          <w:tcPr>
            <w:tcW w:w="4489" w:type="dxa"/>
          </w:tcPr>
          <w:p w:rsidR="00C54488" w:rsidRPr="00C54488" w:rsidRDefault="00C54488" w:rsidP="00C54488">
            <w:pPr>
              <w:ind w:right="49"/>
              <w:jc w:val="center"/>
              <w:rPr>
                <w:b/>
              </w:rPr>
            </w:pPr>
            <w:r w:rsidRPr="00C54488">
              <w:rPr>
                <w:b/>
              </w:rPr>
              <w:t>Modelo ocupación cafetería</w:t>
            </w:r>
          </w:p>
        </w:tc>
        <w:tc>
          <w:tcPr>
            <w:tcW w:w="4489" w:type="dxa"/>
          </w:tcPr>
          <w:p w:rsidR="00C54488" w:rsidRPr="00C54488" w:rsidRDefault="00C54488" w:rsidP="00C54488">
            <w:pPr>
              <w:ind w:right="49"/>
              <w:jc w:val="center"/>
              <w:rPr>
                <w:b/>
              </w:rPr>
            </w:pPr>
            <w:r w:rsidRPr="00C54488">
              <w:rPr>
                <w:b/>
              </w:rPr>
              <w:t>Modelo ocupación baños</w:t>
            </w:r>
          </w:p>
        </w:tc>
      </w:tr>
      <w:tr w:rsidR="00C54488" w:rsidRPr="00C54488" w:rsidTr="00433C0B">
        <w:trPr>
          <w:jc w:val="center"/>
        </w:trPr>
        <w:tc>
          <w:tcPr>
            <w:tcW w:w="4489" w:type="dxa"/>
          </w:tcPr>
          <w:p w:rsidR="00C54488" w:rsidRPr="00C54488" w:rsidRDefault="00C54488" w:rsidP="00C54488">
            <w:pPr>
              <w:ind w:right="49"/>
              <w:rPr>
                <w:b/>
              </w:rPr>
            </w:pPr>
            <w:r w:rsidRPr="00C54488">
              <w:rPr>
                <w:b/>
                <w:noProof/>
                <w:lang w:eastAsia="es-CO"/>
              </w:rPr>
              <w:drawing>
                <wp:inline distT="0" distB="0" distL="0" distR="0" wp14:anchorId="46F86E20" wp14:editId="43A58E94">
                  <wp:extent cx="2814762" cy="2051522"/>
                  <wp:effectExtent l="0" t="0" r="508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4862" cy="2051595"/>
                          </a:xfrm>
                          <a:prstGeom prst="rect">
                            <a:avLst/>
                          </a:prstGeom>
                          <a:noFill/>
                          <a:ln>
                            <a:noFill/>
                          </a:ln>
                        </pic:spPr>
                      </pic:pic>
                    </a:graphicData>
                  </a:graphic>
                </wp:inline>
              </w:drawing>
            </w:r>
          </w:p>
        </w:tc>
        <w:tc>
          <w:tcPr>
            <w:tcW w:w="4489" w:type="dxa"/>
          </w:tcPr>
          <w:p w:rsidR="00C54488" w:rsidRPr="00C54488" w:rsidRDefault="00C54488" w:rsidP="00C54488">
            <w:pPr>
              <w:ind w:right="49"/>
              <w:jc w:val="center"/>
              <w:rPr>
                <w:b/>
              </w:rPr>
            </w:pPr>
            <w:r w:rsidRPr="00C54488">
              <w:rPr>
                <w:b/>
                <w:noProof/>
                <w:lang w:eastAsia="es-CO"/>
              </w:rPr>
              <w:drawing>
                <wp:inline distT="0" distB="0" distL="0" distR="0" wp14:anchorId="415B8C26" wp14:editId="701C531C">
                  <wp:extent cx="1115466" cy="2051437"/>
                  <wp:effectExtent l="0" t="0" r="889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6397" cy="2053150"/>
                          </a:xfrm>
                          <a:prstGeom prst="rect">
                            <a:avLst/>
                          </a:prstGeom>
                          <a:noFill/>
                          <a:ln>
                            <a:noFill/>
                          </a:ln>
                        </pic:spPr>
                      </pic:pic>
                    </a:graphicData>
                  </a:graphic>
                </wp:inline>
              </w:drawing>
            </w:r>
          </w:p>
        </w:tc>
      </w:tr>
      <w:tr w:rsidR="00C54488" w:rsidRPr="00C54488" w:rsidTr="00433C0B">
        <w:trPr>
          <w:jc w:val="center"/>
        </w:trPr>
        <w:tc>
          <w:tcPr>
            <w:tcW w:w="4489" w:type="dxa"/>
          </w:tcPr>
          <w:p w:rsidR="00C54488" w:rsidRDefault="00C54488" w:rsidP="00C54488">
            <w:pPr>
              <w:ind w:right="49"/>
              <w:jc w:val="center"/>
              <w:rPr>
                <w:b/>
              </w:rPr>
            </w:pPr>
          </w:p>
          <w:p w:rsidR="00211DD7" w:rsidRDefault="00211DD7" w:rsidP="00C54488">
            <w:pPr>
              <w:ind w:right="49"/>
              <w:jc w:val="center"/>
              <w:rPr>
                <w:b/>
              </w:rPr>
            </w:pPr>
          </w:p>
          <w:p w:rsidR="00EB53EC" w:rsidRDefault="00EB53EC" w:rsidP="00C54488">
            <w:pPr>
              <w:ind w:right="49"/>
              <w:jc w:val="center"/>
              <w:rPr>
                <w:b/>
              </w:rPr>
            </w:pPr>
          </w:p>
          <w:p w:rsidR="00EB53EC" w:rsidRDefault="00EB53EC" w:rsidP="00C54488">
            <w:pPr>
              <w:ind w:right="49"/>
              <w:jc w:val="center"/>
              <w:rPr>
                <w:b/>
              </w:rPr>
            </w:pPr>
          </w:p>
          <w:p w:rsidR="00EB53EC" w:rsidRDefault="00EB53EC" w:rsidP="00C54488">
            <w:pPr>
              <w:ind w:right="49"/>
              <w:jc w:val="center"/>
              <w:rPr>
                <w:b/>
              </w:rPr>
            </w:pPr>
          </w:p>
          <w:p w:rsidR="00EB53EC" w:rsidRDefault="00EB53EC" w:rsidP="00C54488">
            <w:pPr>
              <w:ind w:right="49"/>
              <w:jc w:val="center"/>
              <w:rPr>
                <w:b/>
              </w:rPr>
            </w:pPr>
          </w:p>
          <w:p w:rsidR="002022BF" w:rsidRDefault="002022BF" w:rsidP="00C54488">
            <w:pPr>
              <w:ind w:right="49"/>
              <w:jc w:val="center"/>
              <w:rPr>
                <w:b/>
              </w:rPr>
            </w:pPr>
          </w:p>
          <w:p w:rsidR="00EB53EC" w:rsidRDefault="00EB53EC" w:rsidP="00C54488">
            <w:pPr>
              <w:ind w:right="49"/>
              <w:jc w:val="center"/>
              <w:rPr>
                <w:b/>
              </w:rPr>
            </w:pPr>
          </w:p>
          <w:p w:rsidR="00CF1ABA" w:rsidRDefault="00CF1ABA" w:rsidP="00C54488">
            <w:pPr>
              <w:ind w:right="49"/>
              <w:jc w:val="center"/>
              <w:rPr>
                <w:b/>
              </w:rPr>
            </w:pPr>
          </w:p>
          <w:p w:rsidR="00C54488" w:rsidRPr="00C54488" w:rsidRDefault="00C54488" w:rsidP="00C54488">
            <w:pPr>
              <w:ind w:right="49"/>
              <w:jc w:val="center"/>
              <w:rPr>
                <w:b/>
              </w:rPr>
            </w:pPr>
            <w:r w:rsidRPr="00C54488">
              <w:rPr>
                <w:b/>
              </w:rPr>
              <w:t>Modelo ocupación comedor tipo A</w:t>
            </w:r>
          </w:p>
          <w:p w:rsidR="00C54488" w:rsidRPr="00C54488" w:rsidRDefault="00C54488" w:rsidP="00C54488">
            <w:pPr>
              <w:ind w:right="49"/>
              <w:jc w:val="center"/>
              <w:rPr>
                <w:b/>
              </w:rPr>
            </w:pPr>
          </w:p>
        </w:tc>
        <w:tc>
          <w:tcPr>
            <w:tcW w:w="4489" w:type="dxa"/>
          </w:tcPr>
          <w:p w:rsidR="00C54488" w:rsidRDefault="00C54488" w:rsidP="00C54488">
            <w:pPr>
              <w:ind w:right="49"/>
              <w:jc w:val="center"/>
              <w:rPr>
                <w:b/>
              </w:rPr>
            </w:pPr>
          </w:p>
          <w:p w:rsidR="00211DD7" w:rsidRDefault="00211DD7" w:rsidP="00C54488">
            <w:pPr>
              <w:ind w:right="49"/>
              <w:jc w:val="center"/>
              <w:rPr>
                <w:b/>
              </w:rPr>
            </w:pPr>
          </w:p>
          <w:p w:rsidR="00EB53EC" w:rsidRDefault="00EB53EC" w:rsidP="00C54488">
            <w:pPr>
              <w:ind w:right="49"/>
              <w:jc w:val="center"/>
              <w:rPr>
                <w:b/>
              </w:rPr>
            </w:pPr>
          </w:p>
          <w:p w:rsidR="00EB53EC" w:rsidRDefault="00EB53EC" w:rsidP="00C54488">
            <w:pPr>
              <w:ind w:right="49"/>
              <w:jc w:val="center"/>
              <w:rPr>
                <w:b/>
              </w:rPr>
            </w:pPr>
          </w:p>
          <w:p w:rsidR="00EB53EC" w:rsidRDefault="00EB53EC" w:rsidP="00C54488">
            <w:pPr>
              <w:ind w:right="49"/>
              <w:jc w:val="center"/>
              <w:rPr>
                <w:b/>
              </w:rPr>
            </w:pPr>
          </w:p>
          <w:p w:rsidR="00EB53EC" w:rsidRDefault="00EB53EC" w:rsidP="00C54488">
            <w:pPr>
              <w:ind w:right="49"/>
              <w:jc w:val="center"/>
              <w:rPr>
                <w:b/>
              </w:rPr>
            </w:pPr>
          </w:p>
          <w:p w:rsidR="00EB53EC" w:rsidRDefault="00EB53EC" w:rsidP="00C54488">
            <w:pPr>
              <w:ind w:right="49"/>
              <w:jc w:val="center"/>
              <w:rPr>
                <w:b/>
              </w:rPr>
            </w:pPr>
          </w:p>
          <w:p w:rsidR="002022BF" w:rsidRDefault="002022BF" w:rsidP="00C54488">
            <w:pPr>
              <w:ind w:right="49"/>
              <w:jc w:val="center"/>
              <w:rPr>
                <w:b/>
              </w:rPr>
            </w:pPr>
          </w:p>
          <w:p w:rsidR="00CF1ABA" w:rsidRDefault="00CF1ABA" w:rsidP="00C54488">
            <w:pPr>
              <w:ind w:right="49"/>
              <w:jc w:val="center"/>
              <w:rPr>
                <w:b/>
              </w:rPr>
            </w:pPr>
          </w:p>
          <w:p w:rsidR="00C54488" w:rsidRPr="00C54488" w:rsidRDefault="00C54488" w:rsidP="00C54488">
            <w:pPr>
              <w:ind w:right="49"/>
              <w:jc w:val="center"/>
              <w:rPr>
                <w:b/>
              </w:rPr>
            </w:pPr>
            <w:r w:rsidRPr="00C54488">
              <w:rPr>
                <w:b/>
              </w:rPr>
              <w:t>Modelo ocupación comedor tipo B</w:t>
            </w:r>
          </w:p>
        </w:tc>
      </w:tr>
      <w:tr w:rsidR="00C54488" w:rsidRPr="00C54488" w:rsidTr="00433C0B">
        <w:trPr>
          <w:jc w:val="center"/>
        </w:trPr>
        <w:tc>
          <w:tcPr>
            <w:tcW w:w="4489" w:type="dxa"/>
          </w:tcPr>
          <w:p w:rsidR="00C54488" w:rsidRPr="00C54488" w:rsidRDefault="00C54488" w:rsidP="00C54488">
            <w:pPr>
              <w:ind w:right="49"/>
              <w:jc w:val="center"/>
              <w:rPr>
                <w:b/>
              </w:rPr>
            </w:pPr>
            <w:r w:rsidRPr="00C54488">
              <w:rPr>
                <w:b/>
                <w:noProof/>
                <w:lang w:eastAsia="es-CO"/>
              </w:rPr>
              <w:lastRenderedPageBreak/>
              <w:drawing>
                <wp:inline distT="0" distB="0" distL="0" distR="0" wp14:anchorId="5F7F49DF" wp14:editId="3141D5C4">
                  <wp:extent cx="1524603" cy="196397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9475" cy="1970249"/>
                          </a:xfrm>
                          <a:prstGeom prst="rect">
                            <a:avLst/>
                          </a:prstGeom>
                          <a:noFill/>
                          <a:ln>
                            <a:noFill/>
                          </a:ln>
                        </pic:spPr>
                      </pic:pic>
                    </a:graphicData>
                  </a:graphic>
                </wp:inline>
              </w:drawing>
            </w:r>
          </w:p>
        </w:tc>
        <w:tc>
          <w:tcPr>
            <w:tcW w:w="4489" w:type="dxa"/>
          </w:tcPr>
          <w:p w:rsidR="00C54488" w:rsidRPr="00C54488" w:rsidRDefault="00C54488" w:rsidP="00C54488">
            <w:pPr>
              <w:ind w:right="49"/>
              <w:jc w:val="center"/>
              <w:rPr>
                <w:b/>
              </w:rPr>
            </w:pPr>
            <w:r w:rsidRPr="00C54488">
              <w:rPr>
                <w:b/>
                <w:noProof/>
                <w:lang w:eastAsia="es-CO"/>
              </w:rPr>
              <w:drawing>
                <wp:inline distT="0" distB="0" distL="0" distR="0" wp14:anchorId="59055243" wp14:editId="3C31CC4D">
                  <wp:extent cx="1963972" cy="1937431"/>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6374" cy="1939800"/>
                          </a:xfrm>
                          <a:prstGeom prst="rect">
                            <a:avLst/>
                          </a:prstGeom>
                          <a:noFill/>
                          <a:ln>
                            <a:noFill/>
                          </a:ln>
                        </pic:spPr>
                      </pic:pic>
                    </a:graphicData>
                  </a:graphic>
                </wp:inline>
              </w:drawing>
            </w:r>
          </w:p>
        </w:tc>
      </w:tr>
    </w:tbl>
    <w:p w:rsidR="0005384D" w:rsidRDefault="0005384D" w:rsidP="0005384D">
      <w:pPr>
        <w:tabs>
          <w:tab w:val="left" w:pos="2955"/>
          <w:tab w:val="left" w:pos="5747"/>
        </w:tabs>
        <w:spacing w:after="0" w:line="240" w:lineRule="auto"/>
        <w:ind w:right="49"/>
        <w:rPr>
          <w:b/>
        </w:rPr>
      </w:pPr>
      <w:r>
        <w:rPr>
          <w:b/>
        </w:rPr>
        <w:t xml:space="preserve">                    Aforo máximo 30 personas                                       Aforo máximo 50 personas </w:t>
      </w:r>
    </w:p>
    <w:p w:rsidR="0005384D" w:rsidRPr="00C54488" w:rsidRDefault="0005384D" w:rsidP="0005384D">
      <w:pPr>
        <w:tabs>
          <w:tab w:val="left" w:pos="2955"/>
        </w:tabs>
        <w:spacing w:after="0" w:line="240" w:lineRule="auto"/>
        <w:ind w:right="49"/>
        <w:rPr>
          <w:b/>
        </w:rPr>
      </w:pPr>
    </w:p>
    <w:p w:rsidR="00C54488" w:rsidRPr="00C54488" w:rsidRDefault="00C54488" w:rsidP="00C54488">
      <w:pPr>
        <w:spacing w:after="0" w:line="240" w:lineRule="auto"/>
        <w:ind w:right="49"/>
        <w:jc w:val="center"/>
        <w:rPr>
          <w:b/>
        </w:rPr>
      </w:pPr>
      <w:r w:rsidRPr="00C54488">
        <w:rPr>
          <w:b/>
        </w:rPr>
        <w:t>Modelo ocupación salas de reuniones.</w:t>
      </w:r>
    </w:p>
    <w:p w:rsidR="00C54488" w:rsidRPr="00C54488" w:rsidRDefault="00C54488" w:rsidP="00C54488">
      <w:pPr>
        <w:spacing w:after="0" w:line="240" w:lineRule="auto"/>
        <w:ind w:right="49"/>
        <w:rPr>
          <w:b/>
        </w:rPr>
      </w:pPr>
    </w:p>
    <w:p w:rsidR="00C54488" w:rsidRPr="00C54488" w:rsidRDefault="00C54488" w:rsidP="00C54488">
      <w:pPr>
        <w:spacing w:after="0" w:line="240" w:lineRule="auto"/>
        <w:ind w:right="49"/>
        <w:jc w:val="center"/>
        <w:rPr>
          <w:b/>
        </w:rPr>
      </w:pPr>
      <w:r w:rsidRPr="00C54488">
        <w:rPr>
          <w:b/>
          <w:noProof/>
          <w:lang w:eastAsia="es-CO"/>
        </w:rPr>
        <w:drawing>
          <wp:inline distT="0" distB="0" distL="0" distR="0" wp14:anchorId="5D777864" wp14:editId="4B528D0A">
            <wp:extent cx="1558456" cy="2598540"/>
            <wp:effectExtent l="0" t="5715"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1557777" cy="2597408"/>
                    </a:xfrm>
                    <a:prstGeom prst="rect">
                      <a:avLst/>
                    </a:prstGeom>
                    <a:noFill/>
                    <a:ln>
                      <a:noFill/>
                    </a:ln>
                  </pic:spPr>
                </pic:pic>
              </a:graphicData>
            </a:graphic>
          </wp:inline>
        </w:drawing>
      </w:r>
    </w:p>
    <w:p w:rsidR="00C54488" w:rsidRPr="00C54488" w:rsidRDefault="00C54488" w:rsidP="00C54488">
      <w:pPr>
        <w:spacing w:after="0" w:line="240" w:lineRule="auto"/>
        <w:ind w:right="49"/>
        <w:rPr>
          <w:b/>
        </w:rPr>
      </w:pPr>
    </w:p>
    <w:p w:rsidR="00E978AF" w:rsidRPr="00E978AF" w:rsidRDefault="00E978AF" w:rsidP="00C54488">
      <w:pPr>
        <w:spacing w:after="0" w:line="240" w:lineRule="auto"/>
        <w:ind w:right="49"/>
        <w:rPr>
          <w:b/>
          <w:i/>
        </w:rPr>
      </w:pPr>
      <w:r w:rsidRPr="00E978AF">
        <w:rPr>
          <w:b/>
          <w:i/>
        </w:rPr>
        <w:t xml:space="preserve">**Los servicios de comedor y tienda escolar estarán suspendidos, esta medida estará sujeta a     cambios según evolucione la pandemia. </w:t>
      </w:r>
    </w:p>
    <w:p w:rsidR="00E978AF" w:rsidRDefault="00E978AF" w:rsidP="00C54488">
      <w:pPr>
        <w:spacing w:after="0" w:line="240" w:lineRule="auto"/>
        <w:ind w:right="49"/>
        <w:rPr>
          <w:b/>
        </w:rPr>
      </w:pPr>
    </w:p>
    <w:p w:rsidR="00C54488" w:rsidRPr="00CF1ABA" w:rsidRDefault="00C54488" w:rsidP="002B32DA">
      <w:pPr>
        <w:pStyle w:val="Prrafodelista"/>
        <w:numPr>
          <w:ilvl w:val="1"/>
          <w:numId w:val="20"/>
        </w:numPr>
        <w:ind w:right="49"/>
        <w:rPr>
          <w:b/>
        </w:rPr>
      </w:pPr>
      <w:r w:rsidRPr="00CF1ABA">
        <w:rPr>
          <w:b/>
        </w:rPr>
        <w:t>Medidas de limpieza y desinfección.</w:t>
      </w:r>
    </w:p>
    <w:p w:rsidR="00C54488" w:rsidRPr="00C54488" w:rsidRDefault="00C54488" w:rsidP="00C54488">
      <w:pPr>
        <w:spacing w:after="0" w:line="240" w:lineRule="auto"/>
        <w:ind w:right="49"/>
        <w:jc w:val="center"/>
      </w:pPr>
    </w:p>
    <w:p w:rsidR="00C54488" w:rsidRDefault="00CF1ABA" w:rsidP="00C54488">
      <w:pPr>
        <w:spacing w:after="0" w:line="240" w:lineRule="auto"/>
        <w:ind w:right="49"/>
        <w:jc w:val="both"/>
        <w:rPr>
          <w:b/>
        </w:rPr>
      </w:pPr>
      <w:r w:rsidRPr="00C54488">
        <w:t xml:space="preserve">Contamos con un protocolo de aseo, limpieza y desinfección para sus áreas, con el fin de aportar a la mitigación y control del COVID-19, </w:t>
      </w:r>
      <w:r w:rsidRPr="00CF1ABA">
        <w:rPr>
          <w:b/>
        </w:rPr>
        <w:t>Ver A</w:t>
      </w:r>
      <w:r w:rsidR="00EA3041">
        <w:rPr>
          <w:b/>
        </w:rPr>
        <w:t xml:space="preserve">nexo </w:t>
      </w:r>
      <w:r w:rsidR="006F4B64">
        <w:rPr>
          <w:b/>
        </w:rPr>
        <w:t>2</w:t>
      </w:r>
    </w:p>
    <w:p w:rsidR="00CF1ABA" w:rsidRPr="00C54488" w:rsidRDefault="008B704C" w:rsidP="008B704C">
      <w:pPr>
        <w:tabs>
          <w:tab w:val="left" w:pos="1277"/>
        </w:tabs>
        <w:spacing w:after="0" w:line="240" w:lineRule="auto"/>
        <w:ind w:right="49"/>
        <w:jc w:val="both"/>
        <w:rPr>
          <w:color w:val="FF0000"/>
        </w:rPr>
      </w:pPr>
      <w:r>
        <w:rPr>
          <w:color w:val="FF0000"/>
        </w:rPr>
        <w:tab/>
      </w:r>
    </w:p>
    <w:p w:rsidR="00C54488" w:rsidRPr="00CF1ABA" w:rsidRDefault="00C54488" w:rsidP="002B32DA">
      <w:pPr>
        <w:pStyle w:val="Prrafodelista"/>
        <w:numPr>
          <w:ilvl w:val="1"/>
          <w:numId w:val="20"/>
        </w:numPr>
        <w:ind w:right="49"/>
        <w:jc w:val="both"/>
        <w:rPr>
          <w:b/>
        </w:rPr>
      </w:pPr>
      <w:r w:rsidRPr="00CF1ABA">
        <w:rPr>
          <w:b/>
        </w:rPr>
        <w:t>Manejo de residuos sólidos.</w:t>
      </w:r>
    </w:p>
    <w:p w:rsidR="00C54488" w:rsidRPr="00C54488" w:rsidRDefault="00C54488" w:rsidP="00C54488">
      <w:pPr>
        <w:spacing w:after="0" w:line="240" w:lineRule="auto"/>
        <w:ind w:right="49"/>
        <w:jc w:val="both"/>
        <w:rPr>
          <w:b/>
        </w:rPr>
      </w:pPr>
    </w:p>
    <w:p w:rsidR="00CF1ABA" w:rsidRPr="00C54488" w:rsidRDefault="00CF1ABA" w:rsidP="00CF1ABA">
      <w:pPr>
        <w:spacing w:after="0" w:line="240" w:lineRule="auto"/>
        <w:ind w:right="49"/>
        <w:jc w:val="both"/>
      </w:pPr>
      <w:r w:rsidRPr="00C54488">
        <w:t>Se establece que en el Gimnasio Monseñor Manuel María Camargo se realizar</w:t>
      </w:r>
      <w:r>
        <w:t>á</w:t>
      </w:r>
      <w:r w:rsidRPr="00C54488">
        <w:t xml:space="preserve"> la recolección de los residuos que se gener</w:t>
      </w:r>
      <w:r>
        <w:t>e</w:t>
      </w:r>
      <w:r w:rsidRPr="00C54488">
        <w:t xml:space="preserve">n en el transcurso de la jornada y </w:t>
      </w:r>
      <w:r>
        <w:t>su disposición</w:t>
      </w:r>
      <w:r w:rsidRPr="00C54488">
        <w:t xml:space="preserve"> en los puntos ecológicos,</w:t>
      </w:r>
      <w:r>
        <w:t xml:space="preserve"> </w:t>
      </w:r>
      <w:r w:rsidRPr="00C54488">
        <w:t xml:space="preserve">para que </w:t>
      </w:r>
      <w:r w:rsidR="004F78F3">
        <w:t>la empresa encargada de su recogida</w:t>
      </w:r>
      <w:r w:rsidRPr="00C54488">
        <w:t xml:space="preserve"> lo realice en los días establecidos. </w:t>
      </w:r>
    </w:p>
    <w:p w:rsidR="00CF1ABA" w:rsidRPr="00C54488" w:rsidRDefault="00CF1ABA" w:rsidP="00CF1ABA">
      <w:pPr>
        <w:spacing w:after="0" w:line="240" w:lineRule="auto"/>
        <w:ind w:right="49"/>
        <w:jc w:val="both"/>
      </w:pPr>
    </w:p>
    <w:p w:rsidR="00CF1ABA" w:rsidRPr="00C54488" w:rsidRDefault="00CF1ABA" w:rsidP="00CF1ABA">
      <w:pPr>
        <w:spacing w:after="0" w:line="240" w:lineRule="auto"/>
        <w:ind w:right="49"/>
        <w:jc w:val="both"/>
      </w:pPr>
      <w:r w:rsidRPr="00C54488">
        <w:t xml:space="preserve">Cuando </w:t>
      </w:r>
      <w:r>
        <w:t xml:space="preserve">finalice </w:t>
      </w:r>
      <w:r w:rsidRPr="00C54488">
        <w:t>el procedimiento de recolección de basura</w:t>
      </w:r>
      <w:r>
        <w:t>s</w:t>
      </w:r>
      <w:r w:rsidRPr="00C54488">
        <w:t xml:space="preserve"> que se depositaron en los puntos ecológicos, los colaboradores encargados de esta actividad deberán realizar lavado de manos con agua y jabón. </w:t>
      </w:r>
    </w:p>
    <w:p w:rsidR="00C54488" w:rsidRDefault="00C54488" w:rsidP="00C54488">
      <w:pPr>
        <w:spacing w:after="0" w:line="240" w:lineRule="auto"/>
        <w:ind w:right="49"/>
        <w:jc w:val="both"/>
      </w:pPr>
    </w:p>
    <w:p w:rsidR="002B3A9F" w:rsidRDefault="002B3A9F" w:rsidP="00C54488">
      <w:pPr>
        <w:spacing w:after="0" w:line="240" w:lineRule="auto"/>
        <w:ind w:right="49"/>
        <w:jc w:val="both"/>
      </w:pPr>
    </w:p>
    <w:p w:rsidR="002B3A9F" w:rsidRDefault="002B3A9F" w:rsidP="00C54488">
      <w:pPr>
        <w:spacing w:after="0" w:line="240" w:lineRule="auto"/>
        <w:ind w:right="49"/>
        <w:jc w:val="both"/>
      </w:pPr>
    </w:p>
    <w:p w:rsidR="002022BF" w:rsidRDefault="002022BF" w:rsidP="00C54488">
      <w:pPr>
        <w:spacing w:after="0" w:line="240" w:lineRule="auto"/>
        <w:ind w:right="49"/>
        <w:jc w:val="both"/>
      </w:pPr>
    </w:p>
    <w:p w:rsidR="002B3A9F" w:rsidRDefault="002B3A9F" w:rsidP="00C54488">
      <w:pPr>
        <w:spacing w:after="0" w:line="240" w:lineRule="auto"/>
        <w:ind w:right="49"/>
        <w:jc w:val="both"/>
      </w:pPr>
    </w:p>
    <w:p w:rsidR="00C54488" w:rsidRPr="00C54488" w:rsidRDefault="00C54488" w:rsidP="00C54488">
      <w:pPr>
        <w:spacing w:after="0" w:line="240" w:lineRule="auto"/>
        <w:ind w:right="49"/>
        <w:jc w:val="center"/>
        <w:rPr>
          <w:b/>
        </w:rPr>
      </w:pPr>
      <w:r w:rsidRPr="00C54488">
        <w:rPr>
          <w:b/>
        </w:rPr>
        <w:t>Ubicación puntos ecológicos piso 1.</w:t>
      </w:r>
    </w:p>
    <w:p w:rsidR="00C54488" w:rsidRPr="00C54488" w:rsidRDefault="00C54488" w:rsidP="00C54488">
      <w:pPr>
        <w:spacing w:after="0" w:line="240" w:lineRule="auto"/>
        <w:ind w:right="49"/>
        <w:jc w:val="both"/>
      </w:pPr>
    </w:p>
    <w:p w:rsidR="00C54488" w:rsidRPr="00C54488" w:rsidRDefault="00C54488" w:rsidP="00C54488">
      <w:pPr>
        <w:spacing w:after="0" w:line="240" w:lineRule="auto"/>
        <w:ind w:right="49"/>
        <w:jc w:val="both"/>
      </w:pPr>
    </w:p>
    <w:p w:rsidR="00C54488" w:rsidRPr="00C54488" w:rsidRDefault="00C54488" w:rsidP="00C54488">
      <w:pPr>
        <w:spacing w:after="0" w:line="240" w:lineRule="auto"/>
        <w:ind w:right="49"/>
        <w:jc w:val="center"/>
      </w:pPr>
      <w:r w:rsidRPr="00C54488">
        <w:rPr>
          <w:noProof/>
          <w:lang w:eastAsia="es-CO"/>
        </w:rPr>
        <w:drawing>
          <wp:inline distT="0" distB="0" distL="0" distR="0" wp14:anchorId="38F98403" wp14:editId="574A3696">
            <wp:extent cx="5084360" cy="4715124"/>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9701" cy="4720077"/>
                    </a:xfrm>
                    <a:prstGeom prst="rect">
                      <a:avLst/>
                    </a:prstGeom>
                    <a:noFill/>
                    <a:ln>
                      <a:noFill/>
                    </a:ln>
                  </pic:spPr>
                </pic:pic>
              </a:graphicData>
            </a:graphic>
          </wp:inline>
        </w:drawing>
      </w:r>
    </w:p>
    <w:p w:rsidR="00C54488" w:rsidRDefault="00C54488"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B3A9F" w:rsidRDefault="002B3A9F" w:rsidP="00C54488">
      <w:pPr>
        <w:spacing w:after="0" w:line="240" w:lineRule="auto"/>
        <w:ind w:right="49"/>
        <w:jc w:val="center"/>
      </w:pPr>
    </w:p>
    <w:p w:rsidR="002B3A9F" w:rsidRDefault="002B3A9F" w:rsidP="00C54488">
      <w:pPr>
        <w:spacing w:after="0" w:line="240" w:lineRule="auto"/>
        <w:ind w:right="49"/>
        <w:jc w:val="center"/>
      </w:pPr>
    </w:p>
    <w:p w:rsidR="002B3A9F" w:rsidRDefault="002B3A9F" w:rsidP="00C54488">
      <w:pPr>
        <w:spacing w:after="0" w:line="240" w:lineRule="auto"/>
        <w:ind w:right="49"/>
        <w:jc w:val="center"/>
      </w:pPr>
    </w:p>
    <w:p w:rsidR="002B3A9F" w:rsidRDefault="002B3A9F" w:rsidP="00C54488">
      <w:pPr>
        <w:spacing w:after="0" w:line="240" w:lineRule="auto"/>
        <w:ind w:right="49"/>
        <w:jc w:val="center"/>
      </w:pPr>
    </w:p>
    <w:p w:rsidR="002B3A9F" w:rsidRDefault="002B3A9F" w:rsidP="00C54488">
      <w:pPr>
        <w:spacing w:after="0" w:line="240" w:lineRule="auto"/>
        <w:ind w:right="49"/>
        <w:jc w:val="center"/>
      </w:pPr>
    </w:p>
    <w:p w:rsidR="002B3A9F" w:rsidRDefault="002B3A9F" w:rsidP="00C54488">
      <w:pPr>
        <w:spacing w:after="0" w:line="240" w:lineRule="auto"/>
        <w:ind w:right="49"/>
        <w:jc w:val="center"/>
      </w:pPr>
    </w:p>
    <w:p w:rsidR="002B3A9F" w:rsidRDefault="002B3A9F" w:rsidP="00C54488">
      <w:pPr>
        <w:spacing w:after="0" w:line="240" w:lineRule="auto"/>
        <w:ind w:right="49"/>
        <w:jc w:val="center"/>
      </w:pPr>
    </w:p>
    <w:p w:rsidR="002B3A9F" w:rsidRDefault="002B3A9F" w:rsidP="00C54488">
      <w:pPr>
        <w:spacing w:after="0" w:line="240" w:lineRule="auto"/>
        <w:ind w:right="49"/>
        <w:jc w:val="center"/>
      </w:pPr>
    </w:p>
    <w:p w:rsidR="00C54488" w:rsidRPr="00C54488" w:rsidRDefault="00C54488" w:rsidP="00C54488">
      <w:pPr>
        <w:spacing w:after="0" w:line="240" w:lineRule="auto"/>
        <w:ind w:right="49"/>
        <w:jc w:val="center"/>
        <w:rPr>
          <w:b/>
        </w:rPr>
      </w:pPr>
      <w:r w:rsidRPr="00C54488">
        <w:rPr>
          <w:b/>
        </w:rPr>
        <w:t>Ubicación puntos ecológicos piso 2</w:t>
      </w:r>
    </w:p>
    <w:p w:rsidR="00C54488" w:rsidRPr="00C54488" w:rsidRDefault="00C54488" w:rsidP="00C54488">
      <w:pPr>
        <w:spacing w:after="0" w:line="240" w:lineRule="auto"/>
        <w:ind w:right="49"/>
        <w:jc w:val="center"/>
        <w:rPr>
          <w:b/>
        </w:rPr>
      </w:pPr>
    </w:p>
    <w:p w:rsidR="00C54488" w:rsidRPr="00C54488" w:rsidRDefault="00C54488" w:rsidP="00C54488">
      <w:pPr>
        <w:spacing w:after="0" w:line="240" w:lineRule="auto"/>
        <w:ind w:right="49"/>
        <w:jc w:val="center"/>
      </w:pPr>
      <w:r w:rsidRPr="00C54488">
        <w:rPr>
          <w:noProof/>
          <w:lang w:eastAsia="es-CO"/>
        </w:rPr>
        <w:drawing>
          <wp:inline distT="0" distB="0" distL="0" distR="0" wp14:anchorId="551D0DFB" wp14:editId="56AE28D4">
            <wp:extent cx="4159175" cy="62497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61448" cy="6253141"/>
                    </a:xfrm>
                    <a:prstGeom prst="rect">
                      <a:avLst/>
                    </a:prstGeom>
                    <a:noFill/>
                    <a:ln>
                      <a:noFill/>
                    </a:ln>
                  </pic:spPr>
                </pic:pic>
              </a:graphicData>
            </a:graphic>
          </wp:inline>
        </w:drawing>
      </w:r>
    </w:p>
    <w:p w:rsidR="00C54488" w:rsidRDefault="00C54488"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Default="00211DD7" w:rsidP="00C54488">
      <w:pPr>
        <w:spacing w:after="0" w:line="240" w:lineRule="auto"/>
        <w:ind w:right="49"/>
        <w:jc w:val="center"/>
      </w:pPr>
    </w:p>
    <w:p w:rsidR="00211DD7" w:rsidRPr="00C54488" w:rsidRDefault="00211DD7" w:rsidP="00C54488">
      <w:pPr>
        <w:spacing w:after="0" w:line="240" w:lineRule="auto"/>
        <w:ind w:right="49"/>
        <w:jc w:val="center"/>
      </w:pPr>
    </w:p>
    <w:p w:rsidR="00C54488" w:rsidRPr="00C54488" w:rsidRDefault="00C54488" w:rsidP="00C54488">
      <w:pPr>
        <w:spacing w:after="0" w:line="240" w:lineRule="auto"/>
        <w:ind w:right="49"/>
        <w:jc w:val="center"/>
        <w:rPr>
          <w:b/>
        </w:rPr>
      </w:pPr>
      <w:r w:rsidRPr="00C54488">
        <w:rPr>
          <w:b/>
        </w:rPr>
        <w:t>Ubicación puntos ecológicos piso 3</w:t>
      </w:r>
    </w:p>
    <w:p w:rsidR="00C54488" w:rsidRPr="00C54488" w:rsidRDefault="00C54488" w:rsidP="00C54488">
      <w:pPr>
        <w:spacing w:after="0" w:line="240" w:lineRule="auto"/>
        <w:ind w:right="49"/>
        <w:jc w:val="center"/>
        <w:rPr>
          <w:b/>
        </w:rPr>
      </w:pPr>
    </w:p>
    <w:p w:rsidR="00C54488" w:rsidRPr="00C54488" w:rsidRDefault="00C54488" w:rsidP="00C54488">
      <w:pPr>
        <w:spacing w:after="0" w:line="240" w:lineRule="auto"/>
        <w:ind w:right="49"/>
        <w:jc w:val="center"/>
        <w:rPr>
          <w:b/>
        </w:rPr>
      </w:pPr>
      <w:r w:rsidRPr="00C54488">
        <w:rPr>
          <w:noProof/>
          <w:lang w:eastAsia="es-CO"/>
        </w:rPr>
        <w:drawing>
          <wp:inline distT="0" distB="0" distL="0" distR="0" wp14:anchorId="72613444" wp14:editId="161EFA16">
            <wp:extent cx="3282746" cy="632923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2333" cy="6328441"/>
                    </a:xfrm>
                    <a:prstGeom prst="rect">
                      <a:avLst/>
                    </a:prstGeom>
                    <a:noFill/>
                    <a:ln>
                      <a:noFill/>
                    </a:ln>
                  </pic:spPr>
                </pic:pic>
              </a:graphicData>
            </a:graphic>
          </wp:inline>
        </w:drawing>
      </w:r>
    </w:p>
    <w:p w:rsidR="00C54488" w:rsidRPr="00C54488" w:rsidRDefault="00C54488" w:rsidP="00C54488">
      <w:pPr>
        <w:spacing w:after="0" w:line="240" w:lineRule="auto"/>
        <w:ind w:right="49"/>
        <w:jc w:val="center"/>
      </w:pPr>
    </w:p>
    <w:p w:rsidR="00AD1BE9" w:rsidRDefault="00AD1BE9" w:rsidP="00AD1BE9">
      <w:pPr>
        <w:spacing w:after="0" w:line="240" w:lineRule="auto"/>
        <w:ind w:right="49"/>
        <w:contextualSpacing/>
        <w:rPr>
          <w:b/>
        </w:rPr>
      </w:pPr>
    </w:p>
    <w:p w:rsidR="00211DD7" w:rsidRDefault="00211DD7" w:rsidP="00AD1BE9">
      <w:pPr>
        <w:spacing w:after="0" w:line="240" w:lineRule="auto"/>
        <w:ind w:right="49"/>
        <w:contextualSpacing/>
        <w:rPr>
          <w:b/>
        </w:rPr>
      </w:pPr>
    </w:p>
    <w:p w:rsidR="00211DD7" w:rsidRDefault="00211DD7" w:rsidP="00AD1BE9">
      <w:pPr>
        <w:spacing w:after="0" w:line="240" w:lineRule="auto"/>
        <w:ind w:right="49"/>
        <w:contextualSpacing/>
        <w:rPr>
          <w:b/>
        </w:rPr>
      </w:pPr>
    </w:p>
    <w:p w:rsidR="00211DD7" w:rsidRDefault="00211DD7" w:rsidP="00AD1BE9">
      <w:pPr>
        <w:spacing w:after="0" w:line="240" w:lineRule="auto"/>
        <w:ind w:right="49"/>
        <w:contextualSpacing/>
        <w:rPr>
          <w:b/>
        </w:rPr>
      </w:pPr>
    </w:p>
    <w:p w:rsidR="00D21618" w:rsidRDefault="00D21618" w:rsidP="00AD1BE9">
      <w:pPr>
        <w:spacing w:after="0" w:line="240" w:lineRule="auto"/>
        <w:ind w:right="49"/>
        <w:contextualSpacing/>
        <w:rPr>
          <w:b/>
        </w:rPr>
      </w:pPr>
    </w:p>
    <w:p w:rsidR="00447165" w:rsidRDefault="00447165" w:rsidP="00AD1BE9">
      <w:pPr>
        <w:spacing w:after="0" w:line="240" w:lineRule="auto"/>
        <w:ind w:right="49"/>
        <w:contextualSpacing/>
        <w:rPr>
          <w:b/>
        </w:rPr>
      </w:pPr>
    </w:p>
    <w:p w:rsidR="00447165" w:rsidRDefault="00447165" w:rsidP="00AD1BE9">
      <w:pPr>
        <w:spacing w:after="0" w:line="240" w:lineRule="auto"/>
        <w:ind w:right="49"/>
        <w:contextualSpacing/>
        <w:rPr>
          <w:b/>
        </w:rPr>
      </w:pPr>
    </w:p>
    <w:p w:rsidR="00C54488" w:rsidRPr="00EA3041" w:rsidRDefault="00C54488" w:rsidP="002B32DA">
      <w:pPr>
        <w:pStyle w:val="Prrafodelista"/>
        <w:numPr>
          <w:ilvl w:val="0"/>
          <w:numId w:val="20"/>
        </w:numPr>
        <w:ind w:right="49"/>
        <w:jc w:val="center"/>
        <w:rPr>
          <w:b/>
        </w:rPr>
      </w:pPr>
      <w:r w:rsidRPr="00EA3041">
        <w:rPr>
          <w:b/>
        </w:rPr>
        <w:t>Plan para la implementación del protocolo de bioseguridad en el Gimnasio Monseñor Manuel María Camargo.</w:t>
      </w:r>
    </w:p>
    <w:p w:rsidR="00C54488" w:rsidRPr="00C54488" w:rsidRDefault="00C54488" w:rsidP="00C54488">
      <w:pPr>
        <w:spacing w:after="0" w:line="240" w:lineRule="auto"/>
        <w:ind w:right="49"/>
        <w:jc w:val="center"/>
      </w:pPr>
    </w:p>
    <w:tbl>
      <w:tblPr>
        <w:tblStyle w:val="Tablaconcuadrcula"/>
        <w:tblW w:w="0" w:type="auto"/>
        <w:tblLook w:val="04A0" w:firstRow="1" w:lastRow="0" w:firstColumn="1" w:lastColumn="0" w:noHBand="0" w:noVBand="1"/>
      </w:tblPr>
      <w:tblGrid>
        <w:gridCol w:w="711"/>
        <w:gridCol w:w="3225"/>
        <w:gridCol w:w="5051"/>
      </w:tblGrid>
      <w:tr w:rsidR="00EA3041" w:rsidRPr="00C54488" w:rsidTr="0038780E">
        <w:tc>
          <w:tcPr>
            <w:tcW w:w="711" w:type="dxa"/>
            <w:shd w:val="clear" w:color="auto" w:fill="D9D9D9" w:themeFill="background1" w:themeFillShade="D9"/>
          </w:tcPr>
          <w:p w:rsidR="00EA3041" w:rsidRPr="00C54488" w:rsidRDefault="00EA3041" w:rsidP="0038780E">
            <w:pPr>
              <w:ind w:right="49"/>
              <w:jc w:val="center"/>
              <w:rPr>
                <w:b/>
              </w:rPr>
            </w:pPr>
            <w:r w:rsidRPr="00C54488">
              <w:rPr>
                <w:b/>
              </w:rPr>
              <w:t xml:space="preserve">FASE </w:t>
            </w:r>
          </w:p>
        </w:tc>
        <w:tc>
          <w:tcPr>
            <w:tcW w:w="3225" w:type="dxa"/>
            <w:shd w:val="clear" w:color="auto" w:fill="D9D9D9" w:themeFill="background1" w:themeFillShade="D9"/>
          </w:tcPr>
          <w:p w:rsidR="00EA3041" w:rsidRPr="00C54488" w:rsidRDefault="00EA3041" w:rsidP="0038780E">
            <w:pPr>
              <w:ind w:right="49"/>
              <w:jc w:val="center"/>
              <w:rPr>
                <w:b/>
              </w:rPr>
            </w:pPr>
            <w:r w:rsidRPr="00C54488">
              <w:rPr>
                <w:b/>
              </w:rPr>
              <w:t>ACTIVIDAD</w:t>
            </w:r>
          </w:p>
        </w:tc>
        <w:tc>
          <w:tcPr>
            <w:tcW w:w="5051" w:type="dxa"/>
            <w:shd w:val="clear" w:color="auto" w:fill="D9D9D9" w:themeFill="background1" w:themeFillShade="D9"/>
          </w:tcPr>
          <w:p w:rsidR="00EA3041" w:rsidRPr="00C54488" w:rsidRDefault="00EA3041" w:rsidP="0038780E">
            <w:pPr>
              <w:ind w:right="49"/>
              <w:jc w:val="center"/>
              <w:rPr>
                <w:b/>
              </w:rPr>
            </w:pPr>
            <w:r w:rsidRPr="00C54488">
              <w:rPr>
                <w:b/>
              </w:rPr>
              <w:t xml:space="preserve">DESCRIPCION </w:t>
            </w:r>
          </w:p>
        </w:tc>
      </w:tr>
      <w:tr w:rsidR="00EA3041" w:rsidRPr="00C54488" w:rsidTr="0038780E">
        <w:tc>
          <w:tcPr>
            <w:tcW w:w="711" w:type="dxa"/>
            <w:vMerge w:val="restart"/>
            <w:vAlign w:val="center"/>
          </w:tcPr>
          <w:p w:rsidR="00EA3041" w:rsidRPr="00C54488" w:rsidRDefault="00EA3041" w:rsidP="0038780E">
            <w:pPr>
              <w:ind w:right="49"/>
              <w:jc w:val="center"/>
              <w:rPr>
                <w:b/>
              </w:rPr>
            </w:pPr>
            <w:r w:rsidRPr="00C54488">
              <w:rPr>
                <w:b/>
              </w:rPr>
              <w:t>1</w:t>
            </w:r>
          </w:p>
        </w:tc>
        <w:tc>
          <w:tcPr>
            <w:tcW w:w="3225" w:type="dxa"/>
            <w:vAlign w:val="center"/>
          </w:tcPr>
          <w:p w:rsidR="00EA3041" w:rsidRPr="00C54488" w:rsidRDefault="00EA3041" w:rsidP="0038780E">
            <w:pPr>
              <w:ind w:right="49"/>
            </w:pPr>
            <w:r w:rsidRPr="00C54488">
              <w:t>Protocolo de bioseguridad</w:t>
            </w:r>
          </w:p>
        </w:tc>
        <w:tc>
          <w:tcPr>
            <w:tcW w:w="5051" w:type="dxa"/>
          </w:tcPr>
          <w:p w:rsidR="00EA3041" w:rsidRPr="00C54488" w:rsidRDefault="00EA3041" w:rsidP="0038780E">
            <w:pPr>
              <w:ind w:right="49"/>
              <w:jc w:val="both"/>
            </w:pPr>
            <w:r w:rsidRPr="00C54488">
              <w:t xml:space="preserve">Diseño y aprobación del protocolo, por </w:t>
            </w:r>
            <w:r>
              <w:t>D</w:t>
            </w:r>
            <w:r w:rsidRPr="00C54488">
              <w:t xml:space="preserve">irección </w:t>
            </w:r>
            <w:r>
              <w:t>E</w:t>
            </w:r>
            <w:r w:rsidRPr="00C54488">
              <w:t xml:space="preserve">jecutiva, Subdirección Administrativa y </w:t>
            </w:r>
            <w:r>
              <w:t>F</w:t>
            </w:r>
            <w:r w:rsidRPr="00C54488">
              <w:t>inanciera, Rector GMMMC y organismo de control gubernamental</w:t>
            </w:r>
            <w:r>
              <w:t>.</w:t>
            </w:r>
          </w:p>
        </w:tc>
      </w:tr>
      <w:tr w:rsidR="00EA3041" w:rsidRPr="00C54488" w:rsidTr="0038780E">
        <w:tc>
          <w:tcPr>
            <w:tcW w:w="711" w:type="dxa"/>
            <w:vMerge/>
            <w:vAlign w:val="center"/>
          </w:tcPr>
          <w:p w:rsidR="00EA3041" w:rsidRPr="00C54488" w:rsidRDefault="00EA3041" w:rsidP="0038780E">
            <w:pPr>
              <w:ind w:right="49"/>
              <w:jc w:val="center"/>
              <w:rPr>
                <w:b/>
              </w:rPr>
            </w:pPr>
          </w:p>
        </w:tc>
        <w:tc>
          <w:tcPr>
            <w:tcW w:w="3225" w:type="dxa"/>
            <w:vAlign w:val="center"/>
          </w:tcPr>
          <w:p w:rsidR="00EA3041" w:rsidRPr="00C54488" w:rsidRDefault="00EA3041" w:rsidP="0038780E">
            <w:pPr>
              <w:ind w:right="49"/>
              <w:jc w:val="both"/>
            </w:pPr>
            <w:r w:rsidRPr="00C54488">
              <w:t xml:space="preserve">Adecuación de la infraestructura </w:t>
            </w:r>
          </w:p>
        </w:tc>
        <w:tc>
          <w:tcPr>
            <w:tcW w:w="5051" w:type="dxa"/>
          </w:tcPr>
          <w:p w:rsidR="00EA3041" w:rsidRPr="00C54488" w:rsidRDefault="00EA3041" w:rsidP="0038780E">
            <w:pPr>
              <w:ind w:right="49"/>
              <w:jc w:val="both"/>
            </w:pPr>
            <w:r w:rsidRPr="00C54488">
              <w:t xml:space="preserve">Solicitud y recepción de cotizaciones, elección de los proveedores y ejecución de las actividades de adecuación. </w:t>
            </w:r>
          </w:p>
        </w:tc>
      </w:tr>
      <w:tr w:rsidR="00EA3041" w:rsidRPr="00C54488" w:rsidTr="0038780E">
        <w:tc>
          <w:tcPr>
            <w:tcW w:w="711" w:type="dxa"/>
            <w:vMerge/>
            <w:vAlign w:val="center"/>
          </w:tcPr>
          <w:p w:rsidR="00EA3041" w:rsidRPr="00C54488" w:rsidRDefault="00EA3041" w:rsidP="0038780E">
            <w:pPr>
              <w:ind w:right="49"/>
              <w:jc w:val="center"/>
              <w:rPr>
                <w:b/>
              </w:rPr>
            </w:pPr>
          </w:p>
        </w:tc>
        <w:tc>
          <w:tcPr>
            <w:tcW w:w="3225" w:type="dxa"/>
            <w:vAlign w:val="center"/>
          </w:tcPr>
          <w:p w:rsidR="00EA3041" w:rsidRPr="00C54488" w:rsidRDefault="00EA3041" w:rsidP="0038780E">
            <w:pPr>
              <w:ind w:right="49"/>
            </w:pPr>
            <w:r w:rsidRPr="00C54488">
              <w:t>Plan de comunicación</w:t>
            </w:r>
          </w:p>
        </w:tc>
        <w:tc>
          <w:tcPr>
            <w:tcW w:w="5051" w:type="dxa"/>
          </w:tcPr>
          <w:p w:rsidR="00EA3041" w:rsidRPr="00C54488" w:rsidRDefault="00EA3041" w:rsidP="0038780E">
            <w:pPr>
              <w:ind w:right="49"/>
            </w:pPr>
            <w:r w:rsidRPr="00C54488">
              <w:t>Definición de mecanismo de seguimiento y comunicación a los padres de familia, estudiantes, colaboradores, contratistas y proveedores</w:t>
            </w:r>
            <w:r>
              <w:t>.</w:t>
            </w:r>
          </w:p>
        </w:tc>
      </w:tr>
      <w:tr w:rsidR="00EA3041" w:rsidRPr="00C54488" w:rsidTr="0038780E">
        <w:tc>
          <w:tcPr>
            <w:tcW w:w="711" w:type="dxa"/>
            <w:vMerge/>
            <w:vAlign w:val="center"/>
          </w:tcPr>
          <w:p w:rsidR="00EA3041" w:rsidRPr="00C54488" w:rsidRDefault="00EA3041" w:rsidP="0038780E">
            <w:pPr>
              <w:ind w:right="49"/>
              <w:jc w:val="center"/>
              <w:rPr>
                <w:b/>
              </w:rPr>
            </w:pPr>
          </w:p>
        </w:tc>
        <w:tc>
          <w:tcPr>
            <w:tcW w:w="3225" w:type="dxa"/>
          </w:tcPr>
          <w:p w:rsidR="00EA3041" w:rsidRPr="00C54488" w:rsidRDefault="00EA3041" w:rsidP="0038780E">
            <w:pPr>
              <w:ind w:right="49"/>
            </w:pPr>
            <w:r w:rsidRPr="00C54488">
              <w:t>Comité de bioseguridad</w:t>
            </w:r>
          </w:p>
        </w:tc>
        <w:tc>
          <w:tcPr>
            <w:tcW w:w="5051" w:type="dxa"/>
          </w:tcPr>
          <w:p w:rsidR="00EA3041" w:rsidRPr="00C54488" w:rsidRDefault="00EA3041" w:rsidP="0038780E">
            <w:pPr>
              <w:ind w:right="49"/>
            </w:pPr>
            <w:r w:rsidRPr="00C54488">
              <w:t>Conformación del comité de bioseguridad</w:t>
            </w:r>
            <w:r>
              <w:t>.</w:t>
            </w:r>
          </w:p>
        </w:tc>
      </w:tr>
      <w:tr w:rsidR="00EA3041" w:rsidRPr="00C54488" w:rsidTr="0038780E">
        <w:tc>
          <w:tcPr>
            <w:tcW w:w="711" w:type="dxa"/>
            <w:vMerge/>
            <w:vAlign w:val="center"/>
          </w:tcPr>
          <w:p w:rsidR="00EA3041" w:rsidRPr="00C54488" w:rsidRDefault="00EA3041" w:rsidP="0038780E">
            <w:pPr>
              <w:ind w:right="49"/>
              <w:jc w:val="center"/>
              <w:rPr>
                <w:b/>
              </w:rPr>
            </w:pPr>
          </w:p>
        </w:tc>
        <w:tc>
          <w:tcPr>
            <w:tcW w:w="3225" w:type="dxa"/>
            <w:vAlign w:val="center"/>
          </w:tcPr>
          <w:p w:rsidR="00EA3041" w:rsidRPr="00C54488" w:rsidRDefault="00EA3041" w:rsidP="0038780E">
            <w:pPr>
              <w:ind w:right="49"/>
            </w:pPr>
            <w:r w:rsidRPr="00C54488">
              <w:t xml:space="preserve">Protocolo Proveedores </w:t>
            </w:r>
          </w:p>
        </w:tc>
        <w:tc>
          <w:tcPr>
            <w:tcW w:w="5051" w:type="dxa"/>
          </w:tcPr>
          <w:p w:rsidR="00EA3041" w:rsidRPr="00C54488" w:rsidRDefault="00EA3041" w:rsidP="0038780E">
            <w:pPr>
              <w:ind w:right="49"/>
              <w:jc w:val="both"/>
            </w:pPr>
            <w:r w:rsidRPr="00C54488">
              <w:t xml:space="preserve">Solicitud y análisis de los protocolos definidos por los proveedores de alimento y rutas escolares, para su respectivo análisis por el comité y sugerencias. </w:t>
            </w:r>
          </w:p>
        </w:tc>
      </w:tr>
      <w:tr w:rsidR="00EA3041" w:rsidRPr="00C54488" w:rsidTr="0038780E">
        <w:tc>
          <w:tcPr>
            <w:tcW w:w="711" w:type="dxa"/>
            <w:vMerge w:val="restart"/>
            <w:vAlign w:val="center"/>
          </w:tcPr>
          <w:p w:rsidR="00EA3041" w:rsidRPr="00C54488" w:rsidRDefault="00EA3041" w:rsidP="0038780E">
            <w:pPr>
              <w:ind w:right="49"/>
              <w:jc w:val="center"/>
              <w:rPr>
                <w:b/>
              </w:rPr>
            </w:pPr>
            <w:r w:rsidRPr="00C54488">
              <w:rPr>
                <w:b/>
              </w:rPr>
              <w:t>2</w:t>
            </w:r>
          </w:p>
        </w:tc>
        <w:tc>
          <w:tcPr>
            <w:tcW w:w="3225" w:type="dxa"/>
            <w:vAlign w:val="center"/>
          </w:tcPr>
          <w:p w:rsidR="00EA3041" w:rsidRPr="00C54488" w:rsidRDefault="00EA3041" w:rsidP="0038780E">
            <w:pPr>
              <w:ind w:right="49"/>
            </w:pPr>
            <w:r w:rsidRPr="00C54488">
              <w:t>Cambio de cultural</w:t>
            </w:r>
          </w:p>
        </w:tc>
        <w:tc>
          <w:tcPr>
            <w:tcW w:w="5051" w:type="dxa"/>
          </w:tcPr>
          <w:p w:rsidR="00EA3041" w:rsidRPr="00C54488" w:rsidRDefault="00EA3041" w:rsidP="0038780E">
            <w:pPr>
              <w:ind w:right="49"/>
            </w:pPr>
            <w:r w:rsidRPr="00C54488">
              <w:t xml:space="preserve">Seguimiento a cumplimiento del protocolo por parte de los estudiantes y colaboradores, llamados verbales. </w:t>
            </w:r>
          </w:p>
        </w:tc>
      </w:tr>
      <w:tr w:rsidR="00EA3041" w:rsidRPr="00C54488" w:rsidTr="0038780E">
        <w:tc>
          <w:tcPr>
            <w:tcW w:w="711" w:type="dxa"/>
            <w:vMerge/>
          </w:tcPr>
          <w:p w:rsidR="00EA3041" w:rsidRPr="00C54488" w:rsidRDefault="00EA3041" w:rsidP="0038780E">
            <w:pPr>
              <w:ind w:right="49"/>
              <w:jc w:val="center"/>
            </w:pPr>
          </w:p>
        </w:tc>
        <w:tc>
          <w:tcPr>
            <w:tcW w:w="3225" w:type="dxa"/>
            <w:vAlign w:val="center"/>
          </w:tcPr>
          <w:p w:rsidR="00EA3041" w:rsidRPr="00C54488" w:rsidRDefault="00EA3041" w:rsidP="0038780E">
            <w:pPr>
              <w:ind w:right="49"/>
            </w:pPr>
            <w:r w:rsidRPr="00C54488">
              <w:t xml:space="preserve">Evaluación de aforos </w:t>
            </w:r>
          </w:p>
        </w:tc>
        <w:tc>
          <w:tcPr>
            <w:tcW w:w="5051" w:type="dxa"/>
          </w:tcPr>
          <w:p w:rsidR="00EA3041" w:rsidRPr="00C54488" w:rsidRDefault="00EA3041" w:rsidP="0038780E">
            <w:pPr>
              <w:ind w:right="49"/>
            </w:pPr>
            <w:r w:rsidRPr="00C54488">
              <w:t xml:space="preserve">Inspección de cada una de las aulas, áreas comunes, baños, cafetería, comedores y demás sitios considerados críticos en temas de aforo. </w:t>
            </w:r>
          </w:p>
        </w:tc>
      </w:tr>
      <w:tr w:rsidR="00EA3041" w:rsidRPr="00C54488" w:rsidTr="0038780E">
        <w:tc>
          <w:tcPr>
            <w:tcW w:w="711" w:type="dxa"/>
            <w:vMerge/>
          </w:tcPr>
          <w:p w:rsidR="00EA3041" w:rsidRPr="00C54488" w:rsidRDefault="00EA3041" w:rsidP="0038780E">
            <w:pPr>
              <w:ind w:right="49"/>
              <w:jc w:val="center"/>
            </w:pPr>
          </w:p>
        </w:tc>
        <w:tc>
          <w:tcPr>
            <w:tcW w:w="3225" w:type="dxa"/>
          </w:tcPr>
          <w:p w:rsidR="00EA3041" w:rsidRPr="00C54488" w:rsidRDefault="00EA3041" w:rsidP="0038780E">
            <w:pPr>
              <w:ind w:right="49"/>
            </w:pPr>
            <w:r w:rsidRPr="00C54488">
              <w:t>Plan de estudios</w:t>
            </w:r>
          </w:p>
        </w:tc>
        <w:tc>
          <w:tcPr>
            <w:tcW w:w="5051" w:type="dxa"/>
          </w:tcPr>
          <w:p w:rsidR="00EA3041" w:rsidRPr="00C54488" w:rsidRDefault="00EA3041" w:rsidP="0038780E">
            <w:pPr>
              <w:ind w:right="49"/>
              <w:jc w:val="center"/>
            </w:pPr>
            <w:r w:rsidRPr="00C54488">
              <w:t xml:space="preserve">Adopción de los planes de estudio y cronogramas. </w:t>
            </w:r>
          </w:p>
        </w:tc>
      </w:tr>
      <w:tr w:rsidR="00EA3041" w:rsidRPr="00C54488" w:rsidTr="0038780E">
        <w:tc>
          <w:tcPr>
            <w:tcW w:w="711" w:type="dxa"/>
            <w:vMerge w:val="restart"/>
            <w:vAlign w:val="center"/>
          </w:tcPr>
          <w:p w:rsidR="00EA3041" w:rsidRPr="00C54488" w:rsidRDefault="00EA3041" w:rsidP="0038780E">
            <w:pPr>
              <w:ind w:right="49"/>
              <w:jc w:val="center"/>
              <w:rPr>
                <w:b/>
              </w:rPr>
            </w:pPr>
            <w:r w:rsidRPr="00C54488">
              <w:rPr>
                <w:b/>
              </w:rPr>
              <w:t>3</w:t>
            </w:r>
          </w:p>
        </w:tc>
        <w:tc>
          <w:tcPr>
            <w:tcW w:w="3225" w:type="dxa"/>
            <w:vAlign w:val="center"/>
          </w:tcPr>
          <w:p w:rsidR="00EA3041" w:rsidRPr="00C54488" w:rsidRDefault="00EA3041" w:rsidP="0038780E">
            <w:pPr>
              <w:ind w:right="49"/>
            </w:pPr>
            <w:r w:rsidRPr="00C54488">
              <w:t>Aumento de aforo</w:t>
            </w:r>
          </w:p>
        </w:tc>
        <w:tc>
          <w:tcPr>
            <w:tcW w:w="5051" w:type="dxa"/>
          </w:tcPr>
          <w:p w:rsidR="00EA3041" w:rsidRPr="00C54488" w:rsidRDefault="00EA3041" w:rsidP="0038780E">
            <w:pPr>
              <w:ind w:right="49"/>
            </w:pPr>
            <w:r w:rsidRPr="00C54488">
              <w:t xml:space="preserve">De acuerdo a los resultados obtenidos en la fase 2 (evaluación de aforo) y adaptación del protocolo, se evalúa el porcentaje de aumento del mismo. </w:t>
            </w:r>
          </w:p>
        </w:tc>
      </w:tr>
      <w:tr w:rsidR="00EA3041" w:rsidRPr="00C54488" w:rsidTr="0038780E">
        <w:tc>
          <w:tcPr>
            <w:tcW w:w="711" w:type="dxa"/>
            <w:vMerge/>
          </w:tcPr>
          <w:p w:rsidR="00EA3041" w:rsidRPr="00C54488" w:rsidRDefault="00EA3041" w:rsidP="0038780E">
            <w:pPr>
              <w:ind w:right="49"/>
              <w:jc w:val="center"/>
            </w:pPr>
          </w:p>
        </w:tc>
        <w:tc>
          <w:tcPr>
            <w:tcW w:w="3225" w:type="dxa"/>
          </w:tcPr>
          <w:p w:rsidR="00EA3041" w:rsidRPr="00C54488" w:rsidRDefault="00EA3041" w:rsidP="0038780E">
            <w:pPr>
              <w:tabs>
                <w:tab w:val="left" w:pos="2279"/>
              </w:tabs>
              <w:ind w:right="49"/>
            </w:pPr>
            <w:r w:rsidRPr="00C54488">
              <w:t xml:space="preserve">Plan de estudio completo </w:t>
            </w:r>
          </w:p>
        </w:tc>
        <w:tc>
          <w:tcPr>
            <w:tcW w:w="5051" w:type="dxa"/>
          </w:tcPr>
          <w:p w:rsidR="00EA3041" w:rsidRPr="00C54488" w:rsidRDefault="00EA3041" w:rsidP="0038780E">
            <w:pPr>
              <w:ind w:right="49"/>
            </w:pPr>
            <w:r w:rsidRPr="00C54488">
              <w:t xml:space="preserve">Verificar la posibilidad de tener el plan de estudio completo de manera presencial </w:t>
            </w:r>
          </w:p>
        </w:tc>
      </w:tr>
      <w:tr w:rsidR="00EA3041" w:rsidRPr="00C54488" w:rsidTr="0038780E">
        <w:tc>
          <w:tcPr>
            <w:tcW w:w="711" w:type="dxa"/>
            <w:vMerge/>
          </w:tcPr>
          <w:p w:rsidR="00EA3041" w:rsidRPr="00C54488" w:rsidRDefault="00EA3041" w:rsidP="0038780E">
            <w:pPr>
              <w:ind w:right="49"/>
              <w:jc w:val="center"/>
            </w:pPr>
          </w:p>
        </w:tc>
        <w:tc>
          <w:tcPr>
            <w:tcW w:w="3225" w:type="dxa"/>
            <w:vAlign w:val="center"/>
          </w:tcPr>
          <w:p w:rsidR="00EA3041" w:rsidRPr="00C54488" w:rsidRDefault="00EA3041" w:rsidP="0038780E">
            <w:pPr>
              <w:ind w:right="49"/>
            </w:pPr>
            <w:r w:rsidRPr="00C54488">
              <w:t xml:space="preserve">Servicio de alimentación </w:t>
            </w:r>
          </w:p>
        </w:tc>
        <w:tc>
          <w:tcPr>
            <w:tcW w:w="5051" w:type="dxa"/>
          </w:tcPr>
          <w:p w:rsidR="00EA3041" w:rsidRPr="00C54488" w:rsidRDefault="00EA3041" w:rsidP="0038780E">
            <w:pPr>
              <w:ind w:right="49"/>
            </w:pPr>
            <w:r w:rsidRPr="00C54488">
              <w:t>Una vez analizado</w:t>
            </w:r>
            <w:r>
              <w:t xml:space="preserve"> </w:t>
            </w:r>
            <w:r w:rsidRPr="00C54488">
              <w:t xml:space="preserve">el protocolo, aprobar plan de apertura para el servicio de alimentación. </w:t>
            </w:r>
          </w:p>
        </w:tc>
      </w:tr>
      <w:tr w:rsidR="00EA3041" w:rsidRPr="00C54488" w:rsidTr="0038780E">
        <w:tc>
          <w:tcPr>
            <w:tcW w:w="711" w:type="dxa"/>
            <w:vMerge/>
          </w:tcPr>
          <w:p w:rsidR="00EA3041" w:rsidRPr="00C54488" w:rsidRDefault="00EA3041" w:rsidP="0038780E">
            <w:pPr>
              <w:ind w:right="49"/>
              <w:jc w:val="center"/>
            </w:pPr>
          </w:p>
        </w:tc>
        <w:tc>
          <w:tcPr>
            <w:tcW w:w="3225" w:type="dxa"/>
          </w:tcPr>
          <w:p w:rsidR="00EA3041" w:rsidRPr="00C54488" w:rsidRDefault="00EA3041" w:rsidP="0038780E">
            <w:pPr>
              <w:ind w:right="49"/>
            </w:pPr>
            <w:r w:rsidRPr="00C54488">
              <w:t>Actividades deportivas individuales</w:t>
            </w:r>
          </w:p>
        </w:tc>
        <w:tc>
          <w:tcPr>
            <w:tcW w:w="5051" w:type="dxa"/>
          </w:tcPr>
          <w:p w:rsidR="00EA3041" w:rsidRPr="00C54488" w:rsidRDefault="00EA3041" w:rsidP="0038780E">
            <w:pPr>
              <w:tabs>
                <w:tab w:val="left" w:pos="1302"/>
              </w:tabs>
              <w:ind w:right="49"/>
              <w:jc w:val="both"/>
            </w:pPr>
            <w:r w:rsidRPr="00C54488">
              <w:t>Diseñar y ejecutar actividades deportivas individuales teniendo en cuenta el aforo</w:t>
            </w:r>
            <w:r>
              <w:t>.</w:t>
            </w:r>
          </w:p>
        </w:tc>
      </w:tr>
      <w:tr w:rsidR="00EA3041" w:rsidRPr="00C54488" w:rsidTr="0038780E">
        <w:tc>
          <w:tcPr>
            <w:tcW w:w="711" w:type="dxa"/>
            <w:vAlign w:val="center"/>
          </w:tcPr>
          <w:p w:rsidR="00EA3041" w:rsidRPr="00C54488" w:rsidRDefault="00EA3041" w:rsidP="0038780E">
            <w:pPr>
              <w:ind w:right="49"/>
              <w:jc w:val="center"/>
              <w:rPr>
                <w:b/>
              </w:rPr>
            </w:pPr>
            <w:r w:rsidRPr="00C54488">
              <w:rPr>
                <w:b/>
              </w:rPr>
              <w:t>4</w:t>
            </w:r>
          </w:p>
        </w:tc>
        <w:tc>
          <w:tcPr>
            <w:tcW w:w="3225" w:type="dxa"/>
            <w:vAlign w:val="center"/>
          </w:tcPr>
          <w:p w:rsidR="00EA3041" w:rsidRPr="00C54488" w:rsidRDefault="00EA3041" w:rsidP="0038780E">
            <w:pPr>
              <w:ind w:right="49"/>
              <w:jc w:val="both"/>
            </w:pPr>
            <w:r w:rsidRPr="00C54488">
              <w:t>Aforo máximo</w:t>
            </w:r>
          </w:p>
        </w:tc>
        <w:tc>
          <w:tcPr>
            <w:tcW w:w="5051" w:type="dxa"/>
          </w:tcPr>
          <w:p w:rsidR="00EA3041" w:rsidRPr="00C54488" w:rsidRDefault="00EA3041" w:rsidP="0038780E">
            <w:pPr>
              <w:ind w:right="49"/>
            </w:pPr>
            <w:r w:rsidRPr="00C54488">
              <w:t xml:space="preserve">Análisis y evaluación de comportamientos culturales, diseño y ejecución de plan de aforo máximo. </w:t>
            </w:r>
          </w:p>
        </w:tc>
      </w:tr>
    </w:tbl>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pPr>
    </w:p>
    <w:p w:rsidR="00C54488" w:rsidRDefault="00C54488" w:rsidP="00C54488">
      <w:pPr>
        <w:spacing w:after="0" w:line="240" w:lineRule="auto"/>
        <w:ind w:right="49"/>
        <w:jc w:val="center"/>
      </w:pPr>
    </w:p>
    <w:p w:rsidR="00AD1BE9" w:rsidRDefault="00AD1BE9" w:rsidP="00C54488">
      <w:pPr>
        <w:spacing w:after="0" w:line="240" w:lineRule="auto"/>
        <w:ind w:right="49"/>
        <w:jc w:val="center"/>
      </w:pPr>
    </w:p>
    <w:p w:rsidR="00AD1BE9" w:rsidRDefault="00AD1BE9" w:rsidP="00C54488">
      <w:pPr>
        <w:spacing w:after="0" w:line="240" w:lineRule="auto"/>
        <w:ind w:right="49"/>
        <w:jc w:val="center"/>
      </w:pPr>
    </w:p>
    <w:p w:rsidR="00AD1BE9" w:rsidRDefault="00AD1BE9" w:rsidP="00C54488">
      <w:pPr>
        <w:spacing w:after="0" w:line="240" w:lineRule="auto"/>
        <w:ind w:right="49"/>
        <w:jc w:val="center"/>
      </w:pPr>
    </w:p>
    <w:p w:rsidR="00AD1BE9" w:rsidRDefault="00AD1BE9" w:rsidP="00C54488">
      <w:pPr>
        <w:spacing w:after="0" w:line="240" w:lineRule="auto"/>
        <w:ind w:right="49"/>
        <w:jc w:val="center"/>
      </w:pPr>
    </w:p>
    <w:p w:rsidR="00AD1BE9" w:rsidRDefault="00AD1BE9" w:rsidP="00C54488">
      <w:pPr>
        <w:spacing w:after="0" w:line="240" w:lineRule="auto"/>
        <w:ind w:right="49"/>
        <w:jc w:val="center"/>
      </w:pPr>
    </w:p>
    <w:p w:rsidR="00AD1BE9" w:rsidRDefault="00AD1BE9" w:rsidP="00C54488">
      <w:pPr>
        <w:spacing w:after="0" w:line="240" w:lineRule="auto"/>
        <w:ind w:right="49"/>
        <w:jc w:val="center"/>
      </w:pPr>
    </w:p>
    <w:p w:rsidR="00AD1BE9" w:rsidRDefault="00AD1BE9" w:rsidP="00C54488">
      <w:pPr>
        <w:spacing w:after="0" w:line="240" w:lineRule="auto"/>
        <w:ind w:right="49"/>
        <w:jc w:val="center"/>
      </w:pPr>
    </w:p>
    <w:p w:rsidR="00AD1BE9" w:rsidRDefault="00AD1BE9" w:rsidP="00C54488">
      <w:pPr>
        <w:spacing w:after="0" w:line="240" w:lineRule="auto"/>
        <w:ind w:right="49"/>
        <w:jc w:val="center"/>
      </w:pPr>
    </w:p>
    <w:p w:rsidR="00C54488" w:rsidRPr="00C54488" w:rsidRDefault="00C54488" w:rsidP="00AD1BE9"/>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pPr>
    </w:p>
    <w:p w:rsidR="00C54488" w:rsidRPr="00C54488" w:rsidRDefault="00C54488" w:rsidP="00C54488">
      <w:pPr>
        <w:spacing w:after="0" w:line="240" w:lineRule="auto"/>
        <w:ind w:right="49"/>
        <w:jc w:val="center"/>
        <w:rPr>
          <w:b/>
          <w:sz w:val="32"/>
        </w:rPr>
      </w:pPr>
      <w:r w:rsidRPr="00C54488">
        <w:rPr>
          <w:b/>
          <w:sz w:val="32"/>
        </w:rPr>
        <w:t>ANEXOS</w:t>
      </w: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Pr="00C54488" w:rsidRDefault="00C54488" w:rsidP="00C54488">
      <w:pPr>
        <w:spacing w:after="0" w:line="240" w:lineRule="auto"/>
        <w:ind w:right="49"/>
        <w:jc w:val="center"/>
        <w:rPr>
          <w:b/>
          <w:sz w:val="32"/>
        </w:rPr>
      </w:pPr>
    </w:p>
    <w:p w:rsidR="00C54488" w:rsidRDefault="005457C0" w:rsidP="005457C0">
      <w:pPr>
        <w:rPr>
          <w:b/>
          <w:sz w:val="32"/>
        </w:rPr>
      </w:pPr>
      <w:r>
        <w:rPr>
          <w:b/>
          <w:sz w:val="32"/>
        </w:rPr>
        <w:br w:type="page"/>
      </w:r>
    </w:p>
    <w:p w:rsidR="00E309A9" w:rsidRPr="00E309A9" w:rsidRDefault="00E309A9" w:rsidP="00E309A9">
      <w:pPr>
        <w:jc w:val="center"/>
        <w:rPr>
          <w:b/>
        </w:rPr>
      </w:pPr>
      <w:r w:rsidRPr="00E309A9">
        <w:rPr>
          <w:b/>
        </w:rPr>
        <w:lastRenderedPageBreak/>
        <w:t>ANEXO 1</w:t>
      </w:r>
    </w:p>
    <w:p w:rsidR="00E309A9" w:rsidRPr="00E309A9" w:rsidRDefault="00E309A9" w:rsidP="00E309A9">
      <w:pPr>
        <w:jc w:val="center"/>
        <w:rPr>
          <w:b/>
        </w:rPr>
      </w:pPr>
      <w:r w:rsidRPr="00E309A9">
        <w:rPr>
          <w:b/>
        </w:rPr>
        <w:t>REGISTRO FOTOGRÁFICO</w:t>
      </w:r>
    </w:p>
    <w:tbl>
      <w:tblPr>
        <w:tblStyle w:val="Tablaconcuadrcula"/>
        <w:tblW w:w="8178" w:type="dxa"/>
        <w:jc w:val="center"/>
        <w:tblLayout w:type="fixed"/>
        <w:tblLook w:val="04A0" w:firstRow="1" w:lastRow="0" w:firstColumn="1" w:lastColumn="0" w:noHBand="0" w:noVBand="1"/>
      </w:tblPr>
      <w:tblGrid>
        <w:gridCol w:w="2701"/>
        <w:gridCol w:w="2742"/>
        <w:gridCol w:w="2735"/>
      </w:tblGrid>
      <w:tr w:rsidR="003E3942" w:rsidTr="003E3942">
        <w:trPr>
          <w:trHeight w:val="3537"/>
          <w:jc w:val="center"/>
        </w:trPr>
        <w:tc>
          <w:tcPr>
            <w:tcW w:w="2701" w:type="dxa"/>
          </w:tcPr>
          <w:p w:rsidR="003E3942" w:rsidRDefault="003E3942" w:rsidP="0005658B">
            <w:pPr>
              <w:ind w:right="-86"/>
              <w:jc w:val="center"/>
              <w:rPr>
                <w:noProof/>
                <w:lang w:eastAsia="es-CO"/>
              </w:rPr>
            </w:pPr>
            <w:r>
              <w:rPr>
                <w:noProof/>
                <w:lang w:eastAsia="es-CO"/>
              </w:rPr>
              <w:drawing>
                <wp:inline distT="0" distB="0" distL="0" distR="0" wp14:anchorId="3D6CC854" wp14:editId="114E0A0C">
                  <wp:extent cx="1362075" cy="2762382"/>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iamiento al ingreso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2247" cy="2762731"/>
                          </a:xfrm>
                          <a:prstGeom prst="rect">
                            <a:avLst/>
                          </a:prstGeom>
                        </pic:spPr>
                      </pic:pic>
                    </a:graphicData>
                  </a:graphic>
                </wp:inline>
              </w:drawing>
            </w:r>
          </w:p>
        </w:tc>
        <w:tc>
          <w:tcPr>
            <w:tcW w:w="2742" w:type="dxa"/>
          </w:tcPr>
          <w:p w:rsidR="003E3942" w:rsidRPr="000D2526" w:rsidRDefault="003E3942" w:rsidP="0005658B">
            <w:pPr>
              <w:tabs>
                <w:tab w:val="left" w:pos="4095"/>
              </w:tabs>
              <w:ind w:right="-98"/>
              <w:jc w:val="center"/>
              <w:rPr>
                <w:lang w:eastAsia="es-CO"/>
              </w:rPr>
            </w:pPr>
            <w:r>
              <w:rPr>
                <w:noProof/>
                <w:lang w:eastAsia="es-CO"/>
              </w:rPr>
              <w:drawing>
                <wp:inline distT="0" distB="0" distL="0" distR="0" wp14:anchorId="79E4256E" wp14:editId="407CDA35">
                  <wp:extent cx="1357315" cy="275272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iamiento al ingreso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2168" cy="2762567"/>
                          </a:xfrm>
                          <a:prstGeom prst="rect">
                            <a:avLst/>
                          </a:prstGeom>
                        </pic:spPr>
                      </pic:pic>
                    </a:graphicData>
                  </a:graphic>
                </wp:inline>
              </w:drawing>
            </w:r>
          </w:p>
        </w:tc>
        <w:tc>
          <w:tcPr>
            <w:tcW w:w="2735" w:type="dxa"/>
          </w:tcPr>
          <w:p w:rsidR="003E3942" w:rsidRPr="000D2526" w:rsidRDefault="003E3942" w:rsidP="0005658B">
            <w:pPr>
              <w:tabs>
                <w:tab w:val="left" w:pos="4095"/>
              </w:tabs>
              <w:ind w:right="0"/>
              <w:jc w:val="center"/>
              <w:rPr>
                <w:lang w:eastAsia="es-CO"/>
              </w:rPr>
            </w:pPr>
            <w:r>
              <w:rPr>
                <w:noProof/>
                <w:lang w:eastAsia="es-CO"/>
              </w:rPr>
              <w:drawing>
                <wp:inline distT="0" distB="0" distL="0" distR="0" wp14:anchorId="10CBF6CD" wp14:editId="7BC7DE40">
                  <wp:extent cx="1359825" cy="2757818"/>
                  <wp:effectExtent l="0" t="0" r="0" b="4445"/>
                  <wp:docPr id="92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o de bioseguridad a la entrada.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2418" cy="2763077"/>
                          </a:xfrm>
                          <a:prstGeom prst="rect">
                            <a:avLst/>
                          </a:prstGeom>
                        </pic:spPr>
                      </pic:pic>
                    </a:graphicData>
                  </a:graphic>
                </wp:inline>
              </w:drawing>
            </w:r>
          </w:p>
        </w:tc>
      </w:tr>
      <w:tr w:rsidR="003E3942" w:rsidTr="003E3942">
        <w:trPr>
          <w:trHeight w:val="427"/>
          <w:jc w:val="center"/>
        </w:trPr>
        <w:tc>
          <w:tcPr>
            <w:tcW w:w="2701" w:type="dxa"/>
          </w:tcPr>
          <w:p w:rsidR="003E3942" w:rsidRPr="00C92D64" w:rsidRDefault="003E3942" w:rsidP="0005658B">
            <w:pPr>
              <w:ind w:right="-114"/>
              <w:jc w:val="center"/>
              <w:rPr>
                <w:b/>
                <w:noProof/>
                <w:lang w:eastAsia="es-CO"/>
              </w:rPr>
            </w:pPr>
            <w:r w:rsidRPr="00C92D64">
              <w:rPr>
                <w:b/>
                <w:noProof/>
                <w:lang w:eastAsia="es-CO"/>
              </w:rPr>
              <w:t>Distanciamiento social para el ingreso a las instalaciones</w:t>
            </w:r>
          </w:p>
        </w:tc>
        <w:tc>
          <w:tcPr>
            <w:tcW w:w="2742" w:type="dxa"/>
          </w:tcPr>
          <w:p w:rsidR="003E3942" w:rsidRDefault="003E3942" w:rsidP="0005658B">
            <w:pPr>
              <w:ind w:right="-108"/>
              <w:jc w:val="center"/>
              <w:rPr>
                <w:b/>
                <w:noProof/>
                <w:lang w:eastAsia="es-CO"/>
              </w:rPr>
            </w:pPr>
            <w:r w:rsidRPr="00C92D64">
              <w:rPr>
                <w:b/>
                <w:noProof/>
                <w:lang w:eastAsia="es-CO"/>
              </w:rPr>
              <w:t>Distanciamiento para el punto de desinfección</w:t>
            </w:r>
          </w:p>
          <w:p w:rsidR="003E3942" w:rsidRPr="00C92D64" w:rsidRDefault="003E3942" w:rsidP="0005658B">
            <w:pPr>
              <w:ind w:right="-108"/>
              <w:jc w:val="center"/>
              <w:rPr>
                <w:b/>
                <w:noProof/>
                <w:lang w:eastAsia="es-CO"/>
              </w:rPr>
            </w:pPr>
          </w:p>
        </w:tc>
        <w:tc>
          <w:tcPr>
            <w:tcW w:w="2735" w:type="dxa"/>
          </w:tcPr>
          <w:p w:rsidR="003E3942" w:rsidRPr="00C92D64" w:rsidRDefault="003E3942" w:rsidP="0005658B">
            <w:pPr>
              <w:ind w:right="-108"/>
              <w:jc w:val="center"/>
              <w:rPr>
                <w:b/>
                <w:noProof/>
                <w:lang w:eastAsia="es-CO"/>
              </w:rPr>
            </w:pPr>
            <w:r w:rsidRPr="00C92D64">
              <w:rPr>
                <w:b/>
                <w:noProof/>
                <w:lang w:eastAsia="es-CO"/>
              </w:rPr>
              <w:t>Señalización protocolo de bioseguridad</w:t>
            </w:r>
          </w:p>
        </w:tc>
      </w:tr>
      <w:tr w:rsidR="003E3942" w:rsidTr="003E3942">
        <w:trPr>
          <w:trHeight w:val="3537"/>
          <w:jc w:val="center"/>
        </w:trPr>
        <w:tc>
          <w:tcPr>
            <w:tcW w:w="2701" w:type="dxa"/>
          </w:tcPr>
          <w:p w:rsidR="003E3942" w:rsidRDefault="003E3942" w:rsidP="0005658B">
            <w:pPr>
              <w:ind w:right="-114"/>
              <w:jc w:val="center"/>
              <w:rPr>
                <w:noProof/>
                <w:lang w:eastAsia="es-CO"/>
              </w:rPr>
            </w:pPr>
            <w:r>
              <w:rPr>
                <w:noProof/>
                <w:lang w:eastAsia="es-CO"/>
              </w:rPr>
              <w:drawing>
                <wp:inline distT="0" distB="0" distL="0" distR="0" wp14:anchorId="3DA63DE7" wp14:editId="2DA19C1D">
                  <wp:extent cx="1356536" cy="2751151"/>
                  <wp:effectExtent l="0" t="0" r="0" b="0"/>
                  <wp:docPr id="92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nfeccion de pies.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8227" cy="2774861"/>
                          </a:xfrm>
                          <a:prstGeom prst="rect">
                            <a:avLst/>
                          </a:prstGeom>
                        </pic:spPr>
                      </pic:pic>
                    </a:graphicData>
                  </a:graphic>
                </wp:inline>
              </w:drawing>
            </w:r>
          </w:p>
        </w:tc>
        <w:tc>
          <w:tcPr>
            <w:tcW w:w="2742" w:type="dxa"/>
          </w:tcPr>
          <w:p w:rsidR="003E3942" w:rsidRPr="00DB3E83" w:rsidRDefault="003E3942" w:rsidP="0005658B">
            <w:pPr>
              <w:ind w:right="-108"/>
              <w:jc w:val="center"/>
              <w:rPr>
                <w:lang w:eastAsia="es-CO"/>
              </w:rPr>
            </w:pPr>
            <w:r>
              <w:rPr>
                <w:noProof/>
                <w:lang w:eastAsia="es-CO"/>
              </w:rPr>
              <w:drawing>
                <wp:inline distT="0" distB="0" distL="0" distR="0" wp14:anchorId="2BEECC2B" wp14:editId="031B59FA">
                  <wp:extent cx="1362011" cy="2762250"/>
                  <wp:effectExtent l="0" t="0" r="0" b="0"/>
                  <wp:docPr id="92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 manos entrada.jpe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363381" cy="2765029"/>
                          </a:xfrm>
                          <a:prstGeom prst="rect">
                            <a:avLst/>
                          </a:prstGeom>
                        </pic:spPr>
                      </pic:pic>
                    </a:graphicData>
                  </a:graphic>
                </wp:inline>
              </w:drawing>
            </w:r>
          </w:p>
        </w:tc>
        <w:tc>
          <w:tcPr>
            <w:tcW w:w="2735" w:type="dxa"/>
          </w:tcPr>
          <w:p w:rsidR="003E3942" w:rsidRDefault="003E3942" w:rsidP="0005658B">
            <w:pPr>
              <w:rPr>
                <w:noProof/>
                <w:lang w:eastAsia="es-CO"/>
              </w:rPr>
            </w:pPr>
            <w:r>
              <w:rPr>
                <w:noProof/>
                <w:lang w:eastAsia="es-CO"/>
              </w:rPr>
              <w:drawing>
                <wp:inline distT="0" distB="0" distL="0" distR="0" wp14:anchorId="4B5782D1" wp14:editId="77427234">
                  <wp:extent cx="1600041" cy="2676525"/>
                  <wp:effectExtent l="0" t="0" r="635" b="0"/>
                  <wp:docPr id="92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iamiento interno.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99565" cy="2675728"/>
                          </a:xfrm>
                          <a:prstGeom prst="rect">
                            <a:avLst/>
                          </a:prstGeom>
                        </pic:spPr>
                      </pic:pic>
                    </a:graphicData>
                  </a:graphic>
                </wp:inline>
              </w:drawing>
            </w:r>
          </w:p>
        </w:tc>
      </w:tr>
      <w:tr w:rsidR="003E3942" w:rsidTr="003E3942">
        <w:trPr>
          <w:trHeight w:val="219"/>
          <w:jc w:val="center"/>
        </w:trPr>
        <w:tc>
          <w:tcPr>
            <w:tcW w:w="2701" w:type="dxa"/>
          </w:tcPr>
          <w:p w:rsidR="003E3942" w:rsidRPr="00C92D64" w:rsidRDefault="003E3942" w:rsidP="0005658B">
            <w:pPr>
              <w:ind w:right="-108"/>
              <w:jc w:val="center"/>
              <w:rPr>
                <w:b/>
                <w:noProof/>
                <w:lang w:eastAsia="es-CO"/>
              </w:rPr>
            </w:pPr>
            <w:r w:rsidRPr="00C92D64">
              <w:rPr>
                <w:b/>
                <w:noProof/>
                <w:lang w:eastAsia="es-CO"/>
              </w:rPr>
              <w:t>Zona de desinfeccion calzado</w:t>
            </w:r>
          </w:p>
        </w:tc>
        <w:tc>
          <w:tcPr>
            <w:tcW w:w="2742" w:type="dxa"/>
          </w:tcPr>
          <w:p w:rsidR="003E3942" w:rsidRPr="00C92D64" w:rsidRDefault="003E3942" w:rsidP="0005658B">
            <w:pPr>
              <w:ind w:right="-108"/>
              <w:jc w:val="center"/>
              <w:rPr>
                <w:b/>
                <w:noProof/>
                <w:lang w:eastAsia="es-CO"/>
              </w:rPr>
            </w:pPr>
            <w:r w:rsidRPr="00C92D64">
              <w:rPr>
                <w:b/>
                <w:noProof/>
                <w:lang w:eastAsia="es-CO"/>
              </w:rPr>
              <w:t>Zona lavado de manos</w:t>
            </w:r>
          </w:p>
        </w:tc>
        <w:tc>
          <w:tcPr>
            <w:tcW w:w="2735" w:type="dxa"/>
          </w:tcPr>
          <w:p w:rsidR="003E3942" w:rsidRPr="00B976F6" w:rsidRDefault="003E3942" w:rsidP="0005658B">
            <w:pPr>
              <w:ind w:right="-118"/>
              <w:jc w:val="center"/>
              <w:rPr>
                <w:b/>
                <w:noProof/>
                <w:lang w:eastAsia="es-CO"/>
              </w:rPr>
            </w:pPr>
            <w:r w:rsidRPr="00B976F6">
              <w:rPr>
                <w:b/>
                <w:noProof/>
                <w:lang w:eastAsia="es-CO"/>
              </w:rPr>
              <w:t>Distanciamiento interior</w:t>
            </w:r>
          </w:p>
        </w:tc>
      </w:tr>
    </w:tbl>
    <w:p w:rsidR="00C54488" w:rsidRDefault="00C54488" w:rsidP="00E309A9">
      <w:pPr>
        <w:tabs>
          <w:tab w:val="left" w:pos="8789"/>
        </w:tabs>
        <w:spacing w:after="0" w:line="240" w:lineRule="auto"/>
        <w:ind w:right="49"/>
        <w:jc w:val="both"/>
        <w:rPr>
          <w:rFonts w:cstheme="minorHAnsi"/>
          <w:b/>
        </w:rPr>
      </w:pPr>
    </w:p>
    <w:p w:rsidR="00E309A9" w:rsidRDefault="00E309A9" w:rsidP="00C54488">
      <w:pPr>
        <w:spacing w:after="0" w:line="240" w:lineRule="auto"/>
        <w:ind w:right="612"/>
        <w:jc w:val="both"/>
        <w:rPr>
          <w:rFonts w:cstheme="minorHAnsi"/>
          <w:b/>
        </w:rPr>
      </w:pPr>
    </w:p>
    <w:p w:rsidR="00E309A9" w:rsidRDefault="00E309A9" w:rsidP="00C54488">
      <w:pPr>
        <w:spacing w:after="0" w:line="240" w:lineRule="auto"/>
        <w:ind w:right="612"/>
        <w:jc w:val="both"/>
        <w:rPr>
          <w:rFonts w:cstheme="minorHAnsi"/>
          <w:b/>
        </w:rPr>
      </w:pPr>
    </w:p>
    <w:p w:rsidR="00E309A9" w:rsidRDefault="00E309A9" w:rsidP="00C54488">
      <w:pPr>
        <w:spacing w:after="0" w:line="240" w:lineRule="auto"/>
        <w:ind w:right="612"/>
        <w:jc w:val="both"/>
        <w:rPr>
          <w:rFonts w:cstheme="minorHAnsi"/>
          <w:b/>
        </w:rPr>
      </w:pPr>
    </w:p>
    <w:p w:rsidR="00E309A9" w:rsidRDefault="00E309A9" w:rsidP="00C54488">
      <w:pPr>
        <w:spacing w:after="0" w:line="240" w:lineRule="auto"/>
        <w:ind w:right="612"/>
        <w:jc w:val="both"/>
        <w:rPr>
          <w:rFonts w:cstheme="minorHAnsi"/>
          <w:b/>
        </w:rPr>
      </w:pPr>
    </w:p>
    <w:p w:rsidR="00E309A9" w:rsidRDefault="00E309A9" w:rsidP="00C54488">
      <w:pPr>
        <w:spacing w:after="0" w:line="240" w:lineRule="auto"/>
        <w:ind w:right="612"/>
        <w:jc w:val="both"/>
        <w:rPr>
          <w:rFonts w:cstheme="minorHAnsi"/>
          <w:b/>
        </w:rPr>
      </w:pPr>
    </w:p>
    <w:p w:rsidR="00E309A9" w:rsidRPr="00C54488" w:rsidRDefault="00E309A9" w:rsidP="00C54488">
      <w:pPr>
        <w:spacing w:after="0" w:line="240" w:lineRule="auto"/>
        <w:ind w:right="612"/>
        <w:jc w:val="both"/>
        <w:rPr>
          <w:rFonts w:cstheme="minorHAnsi"/>
          <w:b/>
        </w:rPr>
      </w:pPr>
    </w:p>
    <w:p w:rsidR="006F4B64" w:rsidRDefault="00E309A9" w:rsidP="00EA3041">
      <w:pPr>
        <w:widowControl w:val="0"/>
        <w:spacing w:after="0" w:line="240" w:lineRule="auto"/>
        <w:ind w:left="708"/>
        <w:jc w:val="center"/>
        <w:rPr>
          <w:rFonts w:cstheme="minorHAnsi"/>
          <w:b/>
        </w:rPr>
      </w:pPr>
      <w:r>
        <w:rPr>
          <w:rFonts w:cstheme="minorHAnsi"/>
          <w:b/>
        </w:rPr>
        <w:lastRenderedPageBreak/>
        <w:t>Anexo 2</w:t>
      </w:r>
    </w:p>
    <w:p w:rsidR="00EA3041" w:rsidRPr="00C54488" w:rsidRDefault="00EA3041" w:rsidP="00EA3041">
      <w:pPr>
        <w:widowControl w:val="0"/>
        <w:spacing w:after="0" w:line="240" w:lineRule="auto"/>
        <w:ind w:left="708"/>
        <w:jc w:val="center"/>
        <w:rPr>
          <w:rFonts w:cstheme="minorHAnsi"/>
          <w:b/>
        </w:rPr>
      </w:pPr>
    </w:p>
    <w:p w:rsidR="00C54488" w:rsidRPr="00C54488" w:rsidRDefault="00C54488" w:rsidP="00C54488">
      <w:pPr>
        <w:spacing w:after="0" w:line="240" w:lineRule="auto"/>
        <w:ind w:right="49"/>
        <w:jc w:val="center"/>
        <w:rPr>
          <w:b/>
          <w:sz w:val="32"/>
        </w:rPr>
      </w:pPr>
      <w:r w:rsidRPr="00C54488">
        <w:rPr>
          <w:rFonts w:cstheme="minorHAnsi"/>
          <w:b/>
        </w:rPr>
        <w:t>Protocolo de Limpiez</w:t>
      </w:r>
      <w:r w:rsidRPr="00C54488">
        <w:rPr>
          <w:b/>
        </w:rPr>
        <w:t>a y desinfección</w:t>
      </w:r>
      <w:r w:rsidRPr="00C54488">
        <w:rPr>
          <w:b/>
          <w:sz w:val="32"/>
        </w:rPr>
        <w:t xml:space="preserve"> </w:t>
      </w:r>
    </w:p>
    <w:p w:rsidR="00433C0B" w:rsidRDefault="00433C0B"/>
    <w:p w:rsidR="00433C0B" w:rsidRPr="00311998" w:rsidRDefault="00433C0B" w:rsidP="00433C0B">
      <w:pPr>
        <w:pStyle w:val="Default"/>
        <w:rPr>
          <w:rFonts w:asciiTheme="minorHAnsi" w:hAnsiTheme="minorHAnsi" w:cstheme="minorHAnsi"/>
          <w:b/>
          <w:sz w:val="22"/>
          <w:szCs w:val="22"/>
        </w:rPr>
      </w:pPr>
      <w:r>
        <w:rPr>
          <w:rFonts w:asciiTheme="minorHAnsi" w:hAnsiTheme="minorHAnsi" w:cstheme="minorHAnsi"/>
          <w:b/>
          <w:sz w:val="22"/>
          <w:szCs w:val="22"/>
        </w:rPr>
        <w:t>Introducción</w:t>
      </w:r>
    </w:p>
    <w:p w:rsidR="00433C0B" w:rsidRDefault="00433C0B" w:rsidP="00433C0B">
      <w:pPr>
        <w:pStyle w:val="Default"/>
        <w:jc w:val="both"/>
        <w:rPr>
          <w:rFonts w:asciiTheme="minorHAnsi" w:hAnsiTheme="minorHAnsi" w:cstheme="minorHAnsi"/>
          <w:sz w:val="22"/>
          <w:szCs w:val="22"/>
        </w:rPr>
      </w:pPr>
      <w:r>
        <w:rPr>
          <w:rFonts w:asciiTheme="minorHAnsi" w:hAnsiTheme="minorHAnsi" w:cstheme="minorHAnsi"/>
          <w:sz w:val="22"/>
          <w:szCs w:val="22"/>
        </w:rPr>
        <w:t xml:space="preserve">Teniendo en cuenta el </w:t>
      </w:r>
      <w:r w:rsidRPr="00311998">
        <w:rPr>
          <w:rFonts w:asciiTheme="minorHAnsi" w:hAnsiTheme="minorHAnsi" w:cstheme="minorHAnsi"/>
          <w:sz w:val="22"/>
          <w:szCs w:val="22"/>
        </w:rPr>
        <w:t>poder infeccioso del nuevo coronavirus (SARS-CoV-2)</w:t>
      </w:r>
      <w:r>
        <w:rPr>
          <w:rFonts w:asciiTheme="minorHAnsi" w:hAnsiTheme="minorHAnsi" w:cstheme="minorHAnsi"/>
          <w:sz w:val="22"/>
          <w:szCs w:val="22"/>
        </w:rPr>
        <w:t xml:space="preserve"> COVID -19</w:t>
      </w:r>
      <w:r w:rsidRPr="00311998">
        <w:rPr>
          <w:rFonts w:asciiTheme="minorHAnsi" w:hAnsiTheme="minorHAnsi" w:cstheme="minorHAnsi"/>
          <w:sz w:val="22"/>
          <w:szCs w:val="22"/>
        </w:rPr>
        <w:t>, fuera del cuerpo humano</w:t>
      </w:r>
      <w:r>
        <w:rPr>
          <w:rFonts w:asciiTheme="minorHAnsi" w:hAnsiTheme="minorHAnsi" w:cstheme="minorHAnsi"/>
          <w:sz w:val="22"/>
          <w:szCs w:val="22"/>
        </w:rPr>
        <w:t xml:space="preserve"> este</w:t>
      </w:r>
      <w:r w:rsidRPr="00311998">
        <w:rPr>
          <w:rFonts w:asciiTheme="minorHAnsi" w:hAnsiTheme="minorHAnsi" w:cstheme="minorHAnsi"/>
          <w:sz w:val="22"/>
          <w:szCs w:val="22"/>
        </w:rPr>
        <w:t xml:space="preserve"> oscila entre 2 horas y 9 días, con una variabilidad que depende de una serie de factores, que incluyen el tipo de superficie, la temperatura, la humedad relativa y la cepa específica del virus, es necesario realizar un proceso de limpieza y desinfección eficaz que minimice el riesgo de contagio para la comunidad </w:t>
      </w:r>
      <w:r>
        <w:rPr>
          <w:rFonts w:asciiTheme="minorHAnsi" w:hAnsiTheme="minorHAnsi" w:cstheme="minorHAnsi"/>
          <w:sz w:val="22"/>
          <w:szCs w:val="22"/>
        </w:rPr>
        <w:t>del Gimnasio Monseñor Manuel María Camargo</w:t>
      </w:r>
      <w:r w:rsidRPr="00311998">
        <w:rPr>
          <w:rFonts w:asciiTheme="minorHAnsi" w:hAnsiTheme="minorHAnsi" w:cstheme="minorHAnsi"/>
          <w:sz w:val="22"/>
          <w:szCs w:val="22"/>
        </w:rPr>
        <w:t xml:space="preserve">. </w:t>
      </w:r>
    </w:p>
    <w:p w:rsidR="00433C0B" w:rsidRPr="00311998" w:rsidRDefault="00433C0B" w:rsidP="00433C0B">
      <w:pPr>
        <w:pStyle w:val="Default"/>
        <w:rPr>
          <w:rFonts w:asciiTheme="minorHAnsi" w:hAnsiTheme="minorHAnsi" w:cstheme="minorHAnsi"/>
          <w:sz w:val="22"/>
          <w:szCs w:val="22"/>
        </w:rPr>
      </w:pPr>
    </w:p>
    <w:p w:rsidR="00433C0B" w:rsidRPr="00311998" w:rsidRDefault="00433C0B" w:rsidP="00433C0B">
      <w:pPr>
        <w:pStyle w:val="Default"/>
        <w:rPr>
          <w:rFonts w:asciiTheme="minorHAnsi" w:hAnsiTheme="minorHAnsi" w:cstheme="minorHAnsi"/>
          <w:sz w:val="22"/>
          <w:szCs w:val="22"/>
        </w:rPr>
      </w:pPr>
      <w:r>
        <w:rPr>
          <w:rFonts w:asciiTheme="minorHAnsi" w:hAnsiTheme="minorHAnsi" w:cstheme="minorHAnsi"/>
          <w:b/>
          <w:bCs/>
          <w:sz w:val="22"/>
          <w:szCs w:val="22"/>
        </w:rPr>
        <w:t>Objetivo</w:t>
      </w:r>
    </w:p>
    <w:p w:rsidR="00433C0B" w:rsidRDefault="00433C0B" w:rsidP="00433C0B">
      <w:pPr>
        <w:pStyle w:val="Default"/>
        <w:jc w:val="both"/>
        <w:rPr>
          <w:rFonts w:asciiTheme="minorHAnsi" w:hAnsiTheme="minorHAnsi" w:cstheme="minorHAnsi"/>
          <w:sz w:val="22"/>
          <w:szCs w:val="22"/>
        </w:rPr>
      </w:pPr>
      <w:r w:rsidRPr="00311998">
        <w:rPr>
          <w:rFonts w:asciiTheme="minorHAnsi" w:hAnsiTheme="minorHAnsi" w:cstheme="minorHAnsi"/>
          <w:sz w:val="22"/>
          <w:szCs w:val="22"/>
        </w:rPr>
        <w:t>Orientar las acciones de limpieza y desinfección de aulas de clase, oficinas, baños, equipos de cómputo, contenedores y recipientes para almacenamiento y transporte de residuos, con el fin de estandarizar las técnicas y procedimientos que minimicen el riesgo de que las personas se contagien de COVID-19</w:t>
      </w:r>
      <w:r>
        <w:rPr>
          <w:rFonts w:asciiTheme="minorHAnsi" w:hAnsiTheme="minorHAnsi" w:cstheme="minorHAnsi"/>
          <w:sz w:val="22"/>
          <w:szCs w:val="22"/>
        </w:rPr>
        <w:t>.</w:t>
      </w:r>
    </w:p>
    <w:p w:rsidR="00433C0B" w:rsidRDefault="00433C0B" w:rsidP="00433C0B">
      <w:pPr>
        <w:pStyle w:val="Default"/>
        <w:rPr>
          <w:rFonts w:asciiTheme="minorHAnsi" w:hAnsiTheme="minorHAnsi" w:cstheme="minorHAnsi"/>
          <w:sz w:val="22"/>
          <w:szCs w:val="22"/>
        </w:rPr>
      </w:pPr>
    </w:p>
    <w:p w:rsidR="00433C0B" w:rsidRDefault="00433C0B" w:rsidP="00433C0B">
      <w:pPr>
        <w:pStyle w:val="Default"/>
        <w:rPr>
          <w:rFonts w:asciiTheme="minorHAnsi" w:hAnsiTheme="minorHAnsi" w:cstheme="minorHAnsi"/>
          <w:b/>
          <w:bCs/>
          <w:sz w:val="22"/>
          <w:szCs w:val="22"/>
        </w:rPr>
      </w:pPr>
      <w:r w:rsidRPr="00311998">
        <w:rPr>
          <w:rFonts w:asciiTheme="minorHAnsi" w:hAnsiTheme="minorHAnsi" w:cstheme="minorHAnsi"/>
          <w:b/>
          <w:bCs/>
          <w:sz w:val="22"/>
          <w:szCs w:val="22"/>
        </w:rPr>
        <w:t>Materiales, equipos y soluciones desinfectantes</w:t>
      </w:r>
    </w:p>
    <w:p w:rsidR="00433C0B" w:rsidRPr="00F7365A" w:rsidRDefault="00433C0B" w:rsidP="00433C0B">
      <w:pPr>
        <w:pStyle w:val="Default"/>
        <w:rPr>
          <w:sz w:val="22"/>
        </w:rPr>
      </w:pPr>
    </w:p>
    <w:p w:rsidR="00433C0B" w:rsidRPr="00DD0D33" w:rsidRDefault="00433C0B" w:rsidP="00433C0B">
      <w:pPr>
        <w:pStyle w:val="Default"/>
        <w:rPr>
          <w:sz w:val="22"/>
          <w:szCs w:val="20"/>
        </w:rPr>
      </w:pPr>
      <w:r w:rsidRPr="00DD0D33">
        <w:rPr>
          <w:sz w:val="28"/>
        </w:rPr>
        <w:t xml:space="preserve"> </w:t>
      </w:r>
      <w:r w:rsidRPr="00DD0D33">
        <w:rPr>
          <w:sz w:val="22"/>
          <w:szCs w:val="20"/>
        </w:rPr>
        <w:t xml:space="preserve">Materiales </w:t>
      </w:r>
    </w:p>
    <w:p w:rsidR="00433C0B" w:rsidRPr="00DD0D33" w:rsidRDefault="00433C0B" w:rsidP="002B32DA">
      <w:pPr>
        <w:pStyle w:val="Default"/>
        <w:numPr>
          <w:ilvl w:val="0"/>
          <w:numId w:val="23"/>
        </w:numPr>
        <w:spacing w:after="15"/>
        <w:rPr>
          <w:sz w:val="22"/>
          <w:szCs w:val="20"/>
        </w:rPr>
      </w:pPr>
      <w:r w:rsidRPr="00DD0D33">
        <w:rPr>
          <w:sz w:val="22"/>
          <w:szCs w:val="20"/>
        </w:rPr>
        <w:t xml:space="preserve">Paños de tela o micro fibra que no generen motas, absorbentes, resistentes, lavables. </w:t>
      </w:r>
    </w:p>
    <w:p w:rsidR="00433C0B" w:rsidRPr="00DD0D33" w:rsidRDefault="00433C0B" w:rsidP="002B32DA">
      <w:pPr>
        <w:pStyle w:val="Default"/>
        <w:numPr>
          <w:ilvl w:val="0"/>
          <w:numId w:val="23"/>
        </w:numPr>
        <w:spacing w:after="15"/>
        <w:rPr>
          <w:sz w:val="22"/>
          <w:szCs w:val="20"/>
        </w:rPr>
      </w:pPr>
      <w:r w:rsidRPr="00DD0D33">
        <w:rPr>
          <w:sz w:val="22"/>
          <w:szCs w:val="20"/>
        </w:rPr>
        <w:t xml:space="preserve">Haragán largo para limpieza de techos y paredes. </w:t>
      </w:r>
    </w:p>
    <w:p w:rsidR="00433C0B" w:rsidRPr="00DD0D33" w:rsidRDefault="00433C0B" w:rsidP="002B32DA">
      <w:pPr>
        <w:pStyle w:val="Default"/>
        <w:numPr>
          <w:ilvl w:val="0"/>
          <w:numId w:val="23"/>
        </w:numPr>
        <w:spacing w:after="15"/>
        <w:rPr>
          <w:sz w:val="22"/>
          <w:szCs w:val="20"/>
        </w:rPr>
      </w:pPr>
      <w:r w:rsidRPr="00DD0D33">
        <w:rPr>
          <w:sz w:val="22"/>
          <w:szCs w:val="20"/>
        </w:rPr>
        <w:t xml:space="preserve">Trapeador. </w:t>
      </w:r>
    </w:p>
    <w:p w:rsidR="00433C0B" w:rsidRPr="00DD0D33" w:rsidRDefault="00433C0B" w:rsidP="002B32DA">
      <w:pPr>
        <w:pStyle w:val="Default"/>
        <w:numPr>
          <w:ilvl w:val="0"/>
          <w:numId w:val="23"/>
        </w:numPr>
        <w:spacing w:after="15"/>
        <w:rPr>
          <w:sz w:val="22"/>
          <w:szCs w:val="20"/>
        </w:rPr>
      </w:pPr>
      <w:r w:rsidRPr="00DD0D33">
        <w:rPr>
          <w:sz w:val="22"/>
          <w:szCs w:val="20"/>
        </w:rPr>
        <w:t xml:space="preserve">Atomizador. </w:t>
      </w:r>
    </w:p>
    <w:p w:rsidR="00433C0B" w:rsidRPr="00DD0D33" w:rsidRDefault="00433C0B" w:rsidP="002B32DA">
      <w:pPr>
        <w:pStyle w:val="Default"/>
        <w:numPr>
          <w:ilvl w:val="0"/>
          <w:numId w:val="23"/>
        </w:numPr>
        <w:spacing w:after="15"/>
        <w:rPr>
          <w:sz w:val="22"/>
          <w:szCs w:val="20"/>
        </w:rPr>
      </w:pPr>
      <w:r w:rsidRPr="00DD0D33">
        <w:rPr>
          <w:sz w:val="22"/>
          <w:szCs w:val="20"/>
        </w:rPr>
        <w:t xml:space="preserve">Escoba cepillo de cerdas suaves, manuales, con mango largo. </w:t>
      </w:r>
    </w:p>
    <w:p w:rsidR="00433C0B" w:rsidRPr="00DD0D33" w:rsidRDefault="00433C0B" w:rsidP="002B32DA">
      <w:pPr>
        <w:pStyle w:val="Default"/>
        <w:numPr>
          <w:ilvl w:val="0"/>
          <w:numId w:val="23"/>
        </w:numPr>
        <w:spacing w:after="15"/>
        <w:rPr>
          <w:sz w:val="22"/>
          <w:szCs w:val="20"/>
        </w:rPr>
      </w:pPr>
      <w:r w:rsidRPr="00DD0D33">
        <w:rPr>
          <w:sz w:val="22"/>
          <w:szCs w:val="20"/>
        </w:rPr>
        <w:t xml:space="preserve">Escobas con mango o palo largo, protectores de escoba. </w:t>
      </w:r>
    </w:p>
    <w:p w:rsidR="00433C0B" w:rsidRPr="00DD0D33" w:rsidRDefault="00433C0B" w:rsidP="002B32DA">
      <w:pPr>
        <w:pStyle w:val="Default"/>
        <w:numPr>
          <w:ilvl w:val="0"/>
          <w:numId w:val="23"/>
        </w:numPr>
        <w:spacing w:after="15"/>
        <w:rPr>
          <w:sz w:val="22"/>
          <w:szCs w:val="20"/>
        </w:rPr>
      </w:pPr>
      <w:r w:rsidRPr="00DD0D33">
        <w:rPr>
          <w:sz w:val="22"/>
          <w:szCs w:val="20"/>
        </w:rPr>
        <w:t xml:space="preserve">Cepillos de cerdas suaves. </w:t>
      </w:r>
    </w:p>
    <w:p w:rsidR="00433C0B" w:rsidRPr="00DD0D33" w:rsidRDefault="00433C0B" w:rsidP="002B32DA">
      <w:pPr>
        <w:pStyle w:val="Default"/>
        <w:numPr>
          <w:ilvl w:val="0"/>
          <w:numId w:val="23"/>
        </w:numPr>
        <w:spacing w:after="15"/>
        <w:rPr>
          <w:sz w:val="22"/>
          <w:szCs w:val="20"/>
        </w:rPr>
      </w:pPr>
      <w:r w:rsidRPr="00DD0D33">
        <w:rPr>
          <w:sz w:val="22"/>
          <w:szCs w:val="20"/>
        </w:rPr>
        <w:t xml:space="preserve">Esponjas. </w:t>
      </w:r>
    </w:p>
    <w:p w:rsidR="00433C0B" w:rsidRPr="00DD0D33" w:rsidRDefault="00433C0B" w:rsidP="002B32DA">
      <w:pPr>
        <w:pStyle w:val="Default"/>
        <w:numPr>
          <w:ilvl w:val="0"/>
          <w:numId w:val="23"/>
        </w:numPr>
        <w:spacing w:after="15"/>
        <w:rPr>
          <w:sz w:val="22"/>
          <w:szCs w:val="20"/>
        </w:rPr>
      </w:pPr>
      <w:r w:rsidRPr="00DD0D33">
        <w:rPr>
          <w:sz w:val="22"/>
          <w:szCs w:val="20"/>
        </w:rPr>
        <w:t>Aspiradora.</w:t>
      </w:r>
    </w:p>
    <w:p w:rsidR="00433C0B" w:rsidRPr="00DD0D33" w:rsidRDefault="00433C0B" w:rsidP="002B32DA">
      <w:pPr>
        <w:pStyle w:val="Default"/>
        <w:numPr>
          <w:ilvl w:val="0"/>
          <w:numId w:val="23"/>
        </w:numPr>
        <w:spacing w:after="15"/>
        <w:rPr>
          <w:sz w:val="22"/>
          <w:szCs w:val="20"/>
        </w:rPr>
      </w:pPr>
      <w:r w:rsidRPr="00DD0D33">
        <w:rPr>
          <w:sz w:val="22"/>
          <w:szCs w:val="20"/>
        </w:rPr>
        <w:t xml:space="preserve">Brilladora </w:t>
      </w:r>
    </w:p>
    <w:p w:rsidR="00433C0B" w:rsidRPr="00DD0D33" w:rsidRDefault="00433C0B" w:rsidP="002B32DA">
      <w:pPr>
        <w:pStyle w:val="Default"/>
        <w:numPr>
          <w:ilvl w:val="0"/>
          <w:numId w:val="23"/>
        </w:numPr>
        <w:spacing w:after="15"/>
        <w:rPr>
          <w:sz w:val="22"/>
          <w:szCs w:val="20"/>
        </w:rPr>
      </w:pPr>
      <w:r w:rsidRPr="00DD0D33">
        <w:rPr>
          <w:sz w:val="22"/>
          <w:szCs w:val="20"/>
        </w:rPr>
        <w:t xml:space="preserve">Avisos de precaución. Piso mojado. </w:t>
      </w:r>
    </w:p>
    <w:p w:rsidR="00433C0B" w:rsidRPr="00DD0D33" w:rsidRDefault="00433C0B" w:rsidP="002B32DA">
      <w:pPr>
        <w:pStyle w:val="Default"/>
        <w:numPr>
          <w:ilvl w:val="0"/>
          <w:numId w:val="23"/>
        </w:numPr>
        <w:spacing w:after="15"/>
        <w:rPr>
          <w:sz w:val="22"/>
          <w:szCs w:val="20"/>
        </w:rPr>
      </w:pPr>
      <w:r w:rsidRPr="00DD0D33">
        <w:rPr>
          <w:sz w:val="22"/>
          <w:szCs w:val="20"/>
        </w:rPr>
        <w:t xml:space="preserve">Tapete de fibras sintéticas </w:t>
      </w:r>
    </w:p>
    <w:p w:rsidR="00433C0B" w:rsidRPr="00DD0D33" w:rsidRDefault="00433C0B" w:rsidP="002B32DA">
      <w:pPr>
        <w:pStyle w:val="Default"/>
        <w:numPr>
          <w:ilvl w:val="0"/>
          <w:numId w:val="23"/>
        </w:numPr>
        <w:rPr>
          <w:sz w:val="22"/>
          <w:szCs w:val="20"/>
        </w:rPr>
      </w:pPr>
      <w:r w:rsidRPr="00DD0D33">
        <w:rPr>
          <w:sz w:val="22"/>
          <w:szCs w:val="20"/>
        </w:rPr>
        <w:t xml:space="preserve">Tapete de desinfección líquido </w:t>
      </w:r>
    </w:p>
    <w:p w:rsidR="00433C0B" w:rsidRPr="00DD0D33" w:rsidRDefault="00433C0B" w:rsidP="00433C0B">
      <w:pPr>
        <w:pStyle w:val="Default"/>
        <w:rPr>
          <w:sz w:val="22"/>
          <w:szCs w:val="20"/>
        </w:rPr>
      </w:pPr>
    </w:p>
    <w:p w:rsidR="00433C0B" w:rsidRPr="00DD0D33" w:rsidRDefault="00433C0B" w:rsidP="00433C0B">
      <w:pPr>
        <w:pStyle w:val="Default"/>
        <w:jc w:val="both"/>
        <w:rPr>
          <w:sz w:val="22"/>
          <w:szCs w:val="20"/>
        </w:rPr>
      </w:pPr>
      <w:r w:rsidRPr="00DD0D33">
        <w:rPr>
          <w:sz w:val="22"/>
          <w:szCs w:val="20"/>
        </w:rPr>
        <w:t>Los elementos serán exclusivos para cada área, deben estar identificados, para evitar contaminaciones cruzadas. Esto quiere decir que se tendrán los implementos exclusivos para oficinas, laboratorios, baños y áreas comunes.</w:t>
      </w:r>
    </w:p>
    <w:p w:rsidR="00433C0B" w:rsidRDefault="00433C0B" w:rsidP="00433C0B">
      <w:pPr>
        <w:pStyle w:val="Default"/>
        <w:jc w:val="both"/>
        <w:rPr>
          <w:sz w:val="20"/>
          <w:szCs w:val="20"/>
        </w:rPr>
      </w:pPr>
    </w:p>
    <w:p w:rsidR="00433C0B" w:rsidRDefault="00433C0B" w:rsidP="00433C0B">
      <w:pPr>
        <w:pStyle w:val="Default"/>
        <w:rPr>
          <w:sz w:val="22"/>
          <w:szCs w:val="20"/>
        </w:rPr>
      </w:pPr>
      <w:r w:rsidRPr="00DD0D33">
        <w:rPr>
          <w:sz w:val="28"/>
        </w:rPr>
        <w:t xml:space="preserve"> </w:t>
      </w:r>
      <w:r w:rsidRPr="00DD0D33">
        <w:rPr>
          <w:sz w:val="22"/>
          <w:szCs w:val="20"/>
        </w:rPr>
        <w:t xml:space="preserve">Soluciones desinfectantes </w:t>
      </w:r>
    </w:p>
    <w:p w:rsidR="00771474" w:rsidRPr="00DD0D33" w:rsidRDefault="00771474" w:rsidP="00433C0B">
      <w:pPr>
        <w:pStyle w:val="Default"/>
        <w:rPr>
          <w:sz w:val="22"/>
          <w:szCs w:val="20"/>
        </w:rPr>
      </w:pPr>
    </w:p>
    <w:p w:rsidR="00433C0B" w:rsidRDefault="00433C0B" w:rsidP="002B32DA">
      <w:pPr>
        <w:pStyle w:val="Default"/>
        <w:numPr>
          <w:ilvl w:val="0"/>
          <w:numId w:val="24"/>
        </w:numPr>
        <w:spacing w:after="15"/>
        <w:rPr>
          <w:sz w:val="22"/>
          <w:szCs w:val="20"/>
        </w:rPr>
      </w:pPr>
      <w:r w:rsidRPr="00DD0D33">
        <w:rPr>
          <w:sz w:val="22"/>
          <w:szCs w:val="20"/>
        </w:rPr>
        <w:t>Solución desinfectante: hipoclorito de sodio concentración comercial 5.25%, la concentración de la solución de trabajo dependerá de la criticidad del área o superficie a desinfectar.</w:t>
      </w:r>
    </w:p>
    <w:p w:rsidR="00433C0B" w:rsidRDefault="00433C0B" w:rsidP="00433C0B">
      <w:pPr>
        <w:pStyle w:val="Default"/>
        <w:spacing w:after="15"/>
        <w:rPr>
          <w:sz w:val="22"/>
          <w:szCs w:val="20"/>
        </w:rPr>
      </w:pPr>
    </w:p>
    <w:p w:rsidR="00433C0B" w:rsidRPr="00DD0D33" w:rsidRDefault="00433C0B" w:rsidP="00433C0B">
      <w:pPr>
        <w:pStyle w:val="Default"/>
        <w:spacing w:after="15"/>
        <w:rPr>
          <w:sz w:val="22"/>
          <w:szCs w:val="20"/>
        </w:rPr>
      </w:pPr>
      <w:r w:rsidRPr="00DD0D33">
        <w:rPr>
          <w:sz w:val="22"/>
          <w:szCs w:val="20"/>
        </w:rPr>
        <w:t xml:space="preserve"> </w:t>
      </w:r>
    </w:p>
    <w:p w:rsidR="00433C0B" w:rsidRPr="00DD0D33" w:rsidRDefault="00433C0B" w:rsidP="002B32DA">
      <w:pPr>
        <w:pStyle w:val="Default"/>
        <w:numPr>
          <w:ilvl w:val="0"/>
          <w:numId w:val="24"/>
        </w:numPr>
        <w:spacing w:after="15"/>
        <w:rPr>
          <w:sz w:val="22"/>
          <w:szCs w:val="20"/>
        </w:rPr>
      </w:pPr>
      <w:r w:rsidRPr="00DD0D33">
        <w:rPr>
          <w:sz w:val="22"/>
          <w:szCs w:val="20"/>
        </w:rPr>
        <w:lastRenderedPageBreak/>
        <w:t xml:space="preserve">Solución de amonio cuaternario de cuarta y quinta generación, solución de trabajo de acuerdo a la criticidad del área y recomendaciones del fabricante </w:t>
      </w:r>
    </w:p>
    <w:p w:rsidR="00433C0B" w:rsidRPr="00DD0D33" w:rsidRDefault="00433C0B" w:rsidP="002B32DA">
      <w:pPr>
        <w:pStyle w:val="Default"/>
        <w:numPr>
          <w:ilvl w:val="0"/>
          <w:numId w:val="24"/>
        </w:numPr>
        <w:spacing w:after="15"/>
        <w:rPr>
          <w:sz w:val="22"/>
          <w:szCs w:val="20"/>
        </w:rPr>
      </w:pPr>
      <w:r w:rsidRPr="00DD0D33">
        <w:rPr>
          <w:sz w:val="22"/>
          <w:szCs w:val="20"/>
        </w:rPr>
        <w:t xml:space="preserve">Detergente. </w:t>
      </w:r>
    </w:p>
    <w:p w:rsidR="00433C0B" w:rsidRPr="00DD0D33" w:rsidRDefault="00433C0B" w:rsidP="002B32DA">
      <w:pPr>
        <w:pStyle w:val="Default"/>
        <w:numPr>
          <w:ilvl w:val="0"/>
          <w:numId w:val="24"/>
        </w:numPr>
        <w:rPr>
          <w:sz w:val="22"/>
          <w:szCs w:val="20"/>
        </w:rPr>
      </w:pPr>
      <w:r w:rsidRPr="00DD0D33">
        <w:rPr>
          <w:sz w:val="22"/>
          <w:szCs w:val="20"/>
        </w:rPr>
        <w:t>Alcohol mínimo al 70% máximo al 90%.</w:t>
      </w:r>
    </w:p>
    <w:p w:rsidR="00433C0B" w:rsidRPr="00DD0D33" w:rsidRDefault="00433C0B" w:rsidP="00433C0B">
      <w:pPr>
        <w:pStyle w:val="Default"/>
        <w:rPr>
          <w:sz w:val="28"/>
        </w:rPr>
      </w:pPr>
    </w:p>
    <w:p w:rsidR="00433C0B" w:rsidRPr="00DD0D33" w:rsidRDefault="00433C0B" w:rsidP="00433C0B">
      <w:pPr>
        <w:pStyle w:val="Default"/>
        <w:rPr>
          <w:sz w:val="22"/>
          <w:szCs w:val="20"/>
        </w:rPr>
      </w:pPr>
      <w:r w:rsidRPr="00DD0D33">
        <w:rPr>
          <w:b/>
          <w:bCs/>
          <w:sz w:val="22"/>
          <w:szCs w:val="20"/>
        </w:rPr>
        <w:t xml:space="preserve">Equipos de protección personal </w:t>
      </w:r>
    </w:p>
    <w:p w:rsidR="00433C0B" w:rsidRDefault="00433C0B" w:rsidP="00433C0B">
      <w:pPr>
        <w:pStyle w:val="Default"/>
        <w:rPr>
          <w:sz w:val="22"/>
          <w:szCs w:val="20"/>
        </w:rPr>
      </w:pPr>
      <w:r>
        <w:rPr>
          <w:sz w:val="22"/>
          <w:szCs w:val="20"/>
        </w:rPr>
        <w:t xml:space="preserve">Los colaboradores auxiliares de </w:t>
      </w:r>
      <w:r w:rsidRPr="00DD0D33">
        <w:rPr>
          <w:sz w:val="22"/>
          <w:szCs w:val="20"/>
        </w:rPr>
        <w:t>aseo deben contar con los equipos listados a continuación para realizar las labores de limpieza y desinfección.</w:t>
      </w:r>
    </w:p>
    <w:p w:rsidR="00433C0B" w:rsidRDefault="00433C0B" w:rsidP="00433C0B">
      <w:pPr>
        <w:pStyle w:val="Default"/>
        <w:rPr>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536"/>
        <w:gridCol w:w="2918"/>
      </w:tblGrid>
      <w:tr w:rsidR="00433C0B" w:rsidRPr="0086114C" w:rsidTr="00433C0B">
        <w:trPr>
          <w:trHeight w:val="99"/>
        </w:trPr>
        <w:tc>
          <w:tcPr>
            <w:tcW w:w="8696" w:type="dxa"/>
            <w:gridSpan w:val="3"/>
            <w:shd w:val="clear" w:color="auto" w:fill="D9D9D9" w:themeFill="background1" w:themeFillShade="D9"/>
          </w:tcPr>
          <w:p w:rsidR="00433C0B" w:rsidRPr="0086114C" w:rsidRDefault="00433C0B" w:rsidP="00433C0B">
            <w:pPr>
              <w:pStyle w:val="Default"/>
              <w:jc w:val="center"/>
              <w:rPr>
                <w:sz w:val="18"/>
                <w:szCs w:val="20"/>
              </w:rPr>
            </w:pPr>
            <w:r w:rsidRPr="0086114C">
              <w:rPr>
                <w:b/>
                <w:bCs/>
                <w:sz w:val="18"/>
                <w:szCs w:val="20"/>
              </w:rPr>
              <w:t xml:space="preserve"> Equipos de Protección para Manipulación de Residuos</w:t>
            </w:r>
          </w:p>
        </w:tc>
      </w:tr>
      <w:tr w:rsidR="00433C0B" w:rsidRPr="0086114C" w:rsidTr="00433C0B">
        <w:trPr>
          <w:trHeight w:val="99"/>
        </w:trPr>
        <w:tc>
          <w:tcPr>
            <w:tcW w:w="1242" w:type="dxa"/>
            <w:shd w:val="clear" w:color="auto" w:fill="D9D9D9" w:themeFill="background1" w:themeFillShade="D9"/>
          </w:tcPr>
          <w:p w:rsidR="00433C0B" w:rsidRPr="0086114C" w:rsidRDefault="00433C0B" w:rsidP="00433C0B">
            <w:pPr>
              <w:pStyle w:val="Default"/>
              <w:jc w:val="center"/>
              <w:rPr>
                <w:sz w:val="18"/>
                <w:szCs w:val="20"/>
              </w:rPr>
            </w:pPr>
            <w:r w:rsidRPr="0086114C">
              <w:rPr>
                <w:b/>
                <w:bCs/>
                <w:sz w:val="18"/>
                <w:szCs w:val="20"/>
              </w:rPr>
              <w:t>Equipo</w:t>
            </w:r>
          </w:p>
        </w:tc>
        <w:tc>
          <w:tcPr>
            <w:tcW w:w="4536" w:type="dxa"/>
            <w:shd w:val="clear" w:color="auto" w:fill="D9D9D9" w:themeFill="background1" w:themeFillShade="D9"/>
          </w:tcPr>
          <w:p w:rsidR="00433C0B" w:rsidRPr="0086114C" w:rsidRDefault="00433C0B" w:rsidP="00433C0B">
            <w:pPr>
              <w:pStyle w:val="Default"/>
              <w:jc w:val="center"/>
              <w:rPr>
                <w:sz w:val="18"/>
                <w:szCs w:val="20"/>
              </w:rPr>
            </w:pPr>
            <w:r w:rsidRPr="0086114C">
              <w:rPr>
                <w:b/>
                <w:bCs/>
                <w:sz w:val="18"/>
                <w:szCs w:val="20"/>
              </w:rPr>
              <w:t>Característica</w:t>
            </w:r>
          </w:p>
        </w:tc>
        <w:tc>
          <w:tcPr>
            <w:tcW w:w="2918" w:type="dxa"/>
            <w:shd w:val="clear" w:color="auto" w:fill="D9D9D9" w:themeFill="background1" w:themeFillShade="D9"/>
          </w:tcPr>
          <w:p w:rsidR="00433C0B" w:rsidRPr="0086114C" w:rsidRDefault="00433C0B" w:rsidP="00433C0B">
            <w:pPr>
              <w:pStyle w:val="Default"/>
              <w:jc w:val="center"/>
              <w:rPr>
                <w:sz w:val="18"/>
                <w:szCs w:val="20"/>
              </w:rPr>
            </w:pPr>
            <w:r w:rsidRPr="0086114C">
              <w:rPr>
                <w:b/>
                <w:bCs/>
                <w:sz w:val="18"/>
                <w:szCs w:val="20"/>
              </w:rPr>
              <w:t>Tipo de labor</w:t>
            </w:r>
          </w:p>
        </w:tc>
      </w:tr>
      <w:tr w:rsidR="00433C0B" w:rsidRPr="0086114C" w:rsidTr="00433C0B">
        <w:trPr>
          <w:trHeight w:val="587"/>
        </w:trPr>
        <w:tc>
          <w:tcPr>
            <w:tcW w:w="1242" w:type="dxa"/>
            <w:vAlign w:val="center"/>
          </w:tcPr>
          <w:p w:rsidR="00433C0B" w:rsidRPr="0086114C" w:rsidRDefault="00433C0B" w:rsidP="00433C0B">
            <w:pPr>
              <w:pStyle w:val="Default"/>
              <w:rPr>
                <w:sz w:val="18"/>
                <w:szCs w:val="20"/>
              </w:rPr>
            </w:pPr>
            <w:r w:rsidRPr="0086114C">
              <w:rPr>
                <w:sz w:val="18"/>
                <w:szCs w:val="20"/>
              </w:rPr>
              <w:t xml:space="preserve">Guantes </w:t>
            </w:r>
          </w:p>
        </w:tc>
        <w:tc>
          <w:tcPr>
            <w:tcW w:w="4536" w:type="dxa"/>
          </w:tcPr>
          <w:p w:rsidR="00433C0B" w:rsidRPr="0086114C" w:rsidRDefault="00433C0B" w:rsidP="00433C0B">
            <w:pPr>
              <w:pStyle w:val="Default"/>
              <w:rPr>
                <w:sz w:val="18"/>
                <w:szCs w:val="20"/>
              </w:rPr>
            </w:pPr>
            <w:r w:rsidRPr="0086114C">
              <w:rPr>
                <w:sz w:val="18"/>
                <w:szCs w:val="20"/>
              </w:rPr>
              <w:t>Nitrilo, forro interno en algodón para mayor frescura y un recubrimiento externo en nitrilo verde que proporciona la barrera contra la penet</w:t>
            </w:r>
            <w:r w:rsidR="008B704C">
              <w:rPr>
                <w:sz w:val="18"/>
                <w:szCs w:val="20"/>
              </w:rPr>
              <w:t>ración de sustancias químicas. C</w:t>
            </w:r>
            <w:r w:rsidRPr="0086114C">
              <w:rPr>
                <w:sz w:val="18"/>
                <w:szCs w:val="20"/>
              </w:rPr>
              <w:t xml:space="preserve">alibre 0.38 mm </w:t>
            </w:r>
          </w:p>
        </w:tc>
        <w:tc>
          <w:tcPr>
            <w:tcW w:w="2918" w:type="dxa"/>
          </w:tcPr>
          <w:p w:rsidR="00433C0B" w:rsidRPr="0086114C" w:rsidRDefault="00433C0B" w:rsidP="00433C0B">
            <w:pPr>
              <w:pStyle w:val="Default"/>
              <w:rPr>
                <w:sz w:val="18"/>
                <w:szCs w:val="20"/>
              </w:rPr>
            </w:pPr>
            <w:r w:rsidRPr="0086114C">
              <w:rPr>
                <w:sz w:val="18"/>
                <w:szCs w:val="20"/>
              </w:rPr>
              <w:t xml:space="preserve">Manipulación de residuos y preparación de soluciones desinfectantes </w:t>
            </w:r>
          </w:p>
        </w:tc>
      </w:tr>
      <w:tr w:rsidR="00433C0B" w:rsidRPr="0086114C" w:rsidTr="00433C0B">
        <w:trPr>
          <w:trHeight w:val="344"/>
        </w:trPr>
        <w:tc>
          <w:tcPr>
            <w:tcW w:w="1242" w:type="dxa"/>
            <w:vAlign w:val="center"/>
          </w:tcPr>
          <w:p w:rsidR="00433C0B" w:rsidRPr="0086114C" w:rsidRDefault="00433C0B" w:rsidP="00433C0B">
            <w:pPr>
              <w:pStyle w:val="Default"/>
              <w:rPr>
                <w:sz w:val="18"/>
                <w:szCs w:val="20"/>
              </w:rPr>
            </w:pPr>
            <w:r w:rsidRPr="0086114C">
              <w:rPr>
                <w:sz w:val="18"/>
                <w:szCs w:val="20"/>
              </w:rPr>
              <w:t xml:space="preserve">Guante </w:t>
            </w:r>
          </w:p>
        </w:tc>
        <w:tc>
          <w:tcPr>
            <w:tcW w:w="4536" w:type="dxa"/>
          </w:tcPr>
          <w:p w:rsidR="00433C0B" w:rsidRPr="0086114C" w:rsidRDefault="00433C0B" w:rsidP="00433C0B">
            <w:pPr>
              <w:pStyle w:val="Default"/>
              <w:rPr>
                <w:sz w:val="18"/>
                <w:szCs w:val="20"/>
              </w:rPr>
            </w:pPr>
            <w:r w:rsidRPr="0086114C">
              <w:rPr>
                <w:sz w:val="18"/>
                <w:szCs w:val="20"/>
              </w:rPr>
              <w:t xml:space="preserve">Nitrilo </w:t>
            </w:r>
          </w:p>
        </w:tc>
        <w:tc>
          <w:tcPr>
            <w:tcW w:w="2918" w:type="dxa"/>
          </w:tcPr>
          <w:p w:rsidR="00433C0B" w:rsidRPr="0086114C" w:rsidRDefault="00433C0B" w:rsidP="00433C0B">
            <w:pPr>
              <w:pStyle w:val="Default"/>
              <w:rPr>
                <w:sz w:val="18"/>
                <w:szCs w:val="20"/>
              </w:rPr>
            </w:pPr>
            <w:r w:rsidRPr="0086114C">
              <w:rPr>
                <w:sz w:val="18"/>
                <w:szCs w:val="20"/>
              </w:rPr>
              <w:t xml:space="preserve">Labores que requieren destreza, limpieza equipos de cómputo y otros equipos de oficina. </w:t>
            </w:r>
          </w:p>
        </w:tc>
      </w:tr>
      <w:tr w:rsidR="00433C0B" w:rsidRPr="0086114C" w:rsidTr="00433C0B">
        <w:trPr>
          <w:trHeight w:val="222"/>
        </w:trPr>
        <w:tc>
          <w:tcPr>
            <w:tcW w:w="1242" w:type="dxa"/>
            <w:vAlign w:val="center"/>
          </w:tcPr>
          <w:p w:rsidR="00433C0B" w:rsidRPr="0086114C" w:rsidRDefault="00433C0B" w:rsidP="00433C0B">
            <w:pPr>
              <w:pStyle w:val="Default"/>
              <w:rPr>
                <w:sz w:val="18"/>
                <w:szCs w:val="20"/>
              </w:rPr>
            </w:pPr>
            <w:r w:rsidRPr="0086114C">
              <w:rPr>
                <w:sz w:val="18"/>
                <w:szCs w:val="20"/>
              </w:rPr>
              <w:t xml:space="preserve">Guante </w:t>
            </w:r>
          </w:p>
        </w:tc>
        <w:tc>
          <w:tcPr>
            <w:tcW w:w="4536" w:type="dxa"/>
          </w:tcPr>
          <w:p w:rsidR="00433C0B" w:rsidRPr="0086114C" w:rsidRDefault="00433C0B" w:rsidP="00433C0B">
            <w:pPr>
              <w:pStyle w:val="Default"/>
              <w:rPr>
                <w:sz w:val="18"/>
                <w:szCs w:val="20"/>
              </w:rPr>
            </w:pPr>
            <w:r w:rsidRPr="0086114C">
              <w:rPr>
                <w:sz w:val="18"/>
                <w:szCs w:val="20"/>
              </w:rPr>
              <w:t xml:space="preserve">Caucho tipo industrial, calibre 25, largo hasta el codo </w:t>
            </w:r>
          </w:p>
        </w:tc>
        <w:tc>
          <w:tcPr>
            <w:tcW w:w="2918" w:type="dxa"/>
          </w:tcPr>
          <w:p w:rsidR="00433C0B" w:rsidRPr="0086114C" w:rsidRDefault="00433C0B" w:rsidP="00433C0B">
            <w:pPr>
              <w:pStyle w:val="Default"/>
              <w:rPr>
                <w:sz w:val="18"/>
                <w:szCs w:val="20"/>
              </w:rPr>
            </w:pPr>
            <w:r w:rsidRPr="0086114C">
              <w:rPr>
                <w:sz w:val="18"/>
                <w:szCs w:val="20"/>
              </w:rPr>
              <w:t xml:space="preserve">Lavado de áreas y superficies </w:t>
            </w:r>
          </w:p>
        </w:tc>
      </w:tr>
      <w:tr w:rsidR="00433C0B" w:rsidRPr="0086114C" w:rsidTr="00433C0B">
        <w:trPr>
          <w:trHeight w:val="837"/>
        </w:trPr>
        <w:tc>
          <w:tcPr>
            <w:tcW w:w="1242" w:type="dxa"/>
            <w:vAlign w:val="center"/>
          </w:tcPr>
          <w:p w:rsidR="00433C0B" w:rsidRPr="0086114C" w:rsidRDefault="00433C0B" w:rsidP="00433C0B">
            <w:pPr>
              <w:pStyle w:val="Default"/>
              <w:rPr>
                <w:sz w:val="18"/>
                <w:szCs w:val="20"/>
              </w:rPr>
            </w:pPr>
            <w:r w:rsidRPr="0086114C">
              <w:rPr>
                <w:sz w:val="18"/>
                <w:szCs w:val="20"/>
              </w:rPr>
              <w:t xml:space="preserve">Mono gafa </w:t>
            </w:r>
          </w:p>
        </w:tc>
        <w:tc>
          <w:tcPr>
            <w:tcW w:w="4536" w:type="dxa"/>
          </w:tcPr>
          <w:p w:rsidR="00433C0B" w:rsidRPr="0086114C" w:rsidRDefault="00433C0B" w:rsidP="00433C0B">
            <w:pPr>
              <w:pStyle w:val="Default"/>
              <w:rPr>
                <w:sz w:val="18"/>
                <w:szCs w:val="20"/>
              </w:rPr>
            </w:pPr>
            <w:r w:rsidRPr="0086114C">
              <w:rPr>
                <w:sz w:val="18"/>
                <w:szCs w:val="20"/>
              </w:rPr>
              <w:t xml:space="preserve">Lente en Policarbonato, con buen selle contra la piel de la cara, marco de PVC flexible Ajustable para los usuarios con anteojos graduados, banda ajustable para asegurar firmemente que no se desajuste durante la actividad, ventilación indirecta para evitar el empañamiento reutilizable </w:t>
            </w:r>
          </w:p>
        </w:tc>
        <w:tc>
          <w:tcPr>
            <w:tcW w:w="2918" w:type="dxa"/>
          </w:tcPr>
          <w:p w:rsidR="00433C0B" w:rsidRPr="0086114C" w:rsidRDefault="00433C0B" w:rsidP="00433C0B">
            <w:pPr>
              <w:pStyle w:val="Default"/>
              <w:rPr>
                <w:sz w:val="18"/>
                <w:szCs w:val="20"/>
              </w:rPr>
            </w:pPr>
            <w:r w:rsidRPr="0086114C">
              <w:rPr>
                <w:sz w:val="18"/>
                <w:szCs w:val="20"/>
              </w:rPr>
              <w:t xml:space="preserve">recolección de residuos, preparación de solución desinfectante y labores de desinfección </w:t>
            </w:r>
          </w:p>
        </w:tc>
      </w:tr>
      <w:tr w:rsidR="00433C0B" w:rsidRPr="0086114C" w:rsidTr="00433C0B">
        <w:trPr>
          <w:trHeight w:val="465"/>
        </w:trPr>
        <w:tc>
          <w:tcPr>
            <w:tcW w:w="1242" w:type="dxa"/>
            <w:vAlign w:val="center"/>
          </w:tcPr>
          <w:p w:rsidR="00433C0B" w:rsidRPr="0086114C" w:rsidRDefault="00433C0B" w:rsidP="00433C0B">
            <w:pPr>
              <w:pStyle w:val="Default"/>
              <w:rPr>
                <w:sz w:val="18"/>
                <w:szCs w:val="20"/>
              </w:rPr>
            </w:pPr>
            <w:r w:rsidRPr="0086114C">
              <w:rPr>
                <w:sz w:val="18"/>
                <w:szCs w:val="20"/>
              </w:rPr>
              <w:t xml:space="preserve">Tapa boca </w:t>
            </w:r>
          </w:p>
        </w:tc>
        <w:tc>
          <w:tcPr>
            <w:tcW w:w="4536" w:type="dxa"/>
            <w:vAlign w:val="center"/>
          </w:tcPr>
          <w:p w:rsidR="00433C0B" w:rsidRPr="0086114C" w:rsidRDefault="00433C0B" w:rsidP="00433C0B">
            <w:pPr>
              <w:pStyle w:val="Default"/>
              <w:rPr>
                <w:sz w:val="18"/>
                <w:szCs w:val="20"/>
              </w:rPr>
            </w:pPr>
            <w:r w:rsidRPr="0086114C">
              <w:rPr>
                <w:sz w:val="18"/>
                <w:szCs w:val="20"/>
              </w:rPr>
              <w:t xml:space="preserve">Desechable o tela (lavable) </w:t>
            </w:r>
          </w:p>
        </w:tc>
        <w:tc>
          <w:tcPr>
            <w:tcW w:w="2918" w:type="dxa"/>
          </w:tcPr>
          <w:p w:rsidR="00433C0B" w:rsidRPr="0086114C" w:rsidRDefault="00433C0B" w:rsidP="00433C0B">
            <w:pPr>
              <w:pStyle w:val="Default"/>
              <w:rPr>
                <w:sz w:val="18"/>
                <w:szCs w:val="20"/>
              </w:rPr>
            </w:pPr>
            <w:r w:rsidRPr="0086114C">
              <w:rPr>
                <w:sz w:val="18"/>
                <w:szCs w:val="20"/>
              </w:rPr>
              <w:t xml:space="preserve">Manipulación residuos y aspersión de las bolsas de res Labores donde se genere material particulado (polvo): sacudir, barrer. </w:t>
            </w:r>
          </w:p>
        </w:tc>
      </w:tr>
      <w:tr w:rsidR="00433C0B" w:rsidRPr="0086114C" w:rsidTr="00433C0B">
        <w:trPr>
          <w:trHeight w:val="465"/>
        </w:trPr>
        <w:tc>
          <w:tcPr>
            <w:tcW w:w="1242" w:type="dxa"/>
            <w:vAlign w:val="center"/>
          </w:tcPr>
          <w:p w:rsidR="00433C0B" w:rsidRPr="0086114C" w:rsidRDefault="00433C0B" w:rsidP="00433C0B">
            <w:pPr>
              <w:pStyle w:val="Default"/>
              <w:rPr>
                <w:sz w:val="18"/>
                <w:szCs w:val="20"/>
              </w:rPr>
            </w:pPr>
            <w:r w:rsidRPr="0086114C">
              <w:rPr>
                <w:sz w:val="18"/>
                <w:szCs w:val="20"/>
              </w:rPr>
              <w:t xml:space="preserve">Botas </w:t>
            </w:r>
          </w:p>
        </w:tc>
        <w:tc>
          <w:tcPr>
            <w:tcW w:w="4536" w:type="dxa"/>
            <w:vAlign w:val="center"/>
          </w:tcPr>
          <w:p w:rsidR="00433C0B" w:rsidRPr="0086114C" w:rsidRDefault="00433C0B" w:rsidP="00433C0B">
            <w:pPr>
              <w:pStyle w:val="Default"/>
              <w:rPr>
                <w:sz w:val="18"/>
                <w:szCs w:val="20"/>
              </w:rPr>
            </w:pPr>
            <w:r w:rsidRPr="0086114C">
              <w:rPr>
                <w:sz w:val="18"/>
                <w:szCs w:val="20"/>
              </w:rPr>
              <w:t xml:space="preserve">Plásticas caña alta </w:t>
            </w:r>
          </w:p>
        </w:tc>
        <w:tc>
          <w:tcPr>
            <w:tcW w:w="2918" w:type="dxa"/>
          </w:tcPr>
          <w:p w:rsidR="00433C0B" w:rsidRPr="0086114C" w:rsidRDefault="00433C0B" w:rsidP="00433C0B">
            <w:pPr>
              <w:pStyle w:val="Default"/>
              <w:rPr>
                <w:sz w:val="18"/>
                <w:szCs w:val="20"/>
              </w:rPr>
            </w:pPr>
            <w:r w:rsidRPr="0086114C">
              <w:rPr>
                <w:sz w:val="18"/>
                <w:szCs w:val="20"/>
              </w:rPr>
              <w:t xml:space="preserve">Labores de lavado y desinfección del área de almacenamiento de residuos, baños, carro transportador e hidrofugado de pisos. </w:t>
            </w:r>
          </w:p>
        </w:tc>
      </w:tr>
      <w:tr w:rsidR="00433C0B" w:rsidRPr="0086114C" w:rsidTr="00433C0B">
        <w:trPr>
          <w:trHeight w:val="465"/>
        </w:trPr>
        <w:tc>
          <w:tcPr>
            <w:tcW w:w="1242" w:type="dxa"/>
            <w:vAlign w:val="center"/>
          </w:tcPr>
          <w:p w:rsidR="00433C0B" w:rsidRPr="0086114C" w:rsidRDefault="00433C0B" w:rsidP="00433C0B">
            <w:pPr>
              <w:pStyle w:val="Default"/>
              <w:rPr>
                <w:sz w:val="18"/>
                <w:szCs w:val="20"/>
              </w:rPr>
            </w:pPr>
            <w:r w:rsidRPr="0086114C">
              <w:rPr>
                <w:sz w:val="18"/>
                <w:szCs w:val="20"/>
              </w:rPr>
              <w:t xml:space="preserve">Delantal </w:t>
            </w:r>
          </w:p>
        </w:tc>
        <w:tc>
          <w:tcPr>
            <w:tcW w:w="4536" w:type="dxa"/>
            <w:vAlign w:val="center"/>
          </w:tcPr>
          <w:p w:rsidR="00433C0B" w:rsidRPr="0086114C" w:rsidRDefault="00433C0B" w:rsidP="00433C0B">
            <w:pPr>
              <w:pStyle w:val="Default"/>
              <w:rPr>
                <w:sz w:val="18"/>
                <w:szCs w:val="20"/>
              </w:rPr>
            </w:pPr>
            <w:r w:rsidRPr="0086114C">
              <w:rPr>
                <w:sz w:val="18"/>
                <w:szCs w:val="20"/>
              </w:rPr>
              <w:t xml:space="preserve">Plástico reforzado en PVC, con soporte en el cuello y ajuste a la cintura. </w:t>
            </w:r>
          </w:p>
        </w:tc>
        <w:tc>
          <w:tcPr>
            <w:tcW w:w="2918" w:type="dxa"/>
          </w:tcPr>
          <w:p w:rsidR="00433C0B" w:rsidRPr="0086114C" w:rsidRDefault="00433C0B" w:rsidP="00433C0B">
            <w:pPr>
              <w:pStyle w:val="Default"/>
              <w:rPr>
                <w:sz w:val="18"/>
                <w:szCs w:val="20"/>
              </w:rPr>
            </w:pPr>
            <w:r w:rsidRPr="0086114C">
              <w:rPr>
                <w:sz w:val="18"/>
                <w:szCs w:val="20"/>
              </w:rPr>
              <w:t xml:space="preserve">Labores de recolección y transporte de residuos. </w:t>
            </w:r>
          </w:p>
          <w:p w:rsidR="00433C0B" w:rsidRPr="0086114C" w:rsidRDefault="00433C0B" w:rsidP="00433C0B">
            <w:pPr>
              <w:pStyle w:val="Default"/>
              <w:rPr>
                <w:sz w:val="18"/>
                <w:szCs w:val="20"/>
              </w:rPr>
            </w:pPr>
            <w:r w:rsidRPr="0086114C">
              <w:rPr>
                <w:sz w:val="18"/>
                <w:szCs w:val="20"/>
              </w:rPr>
              <w:t xml:space="preserve">Labores de lavado y desinfección de áreas de almacenamiento de residuos. </w:t>
            </w:r>
          </w:p>
        </w:tc>
      </w:tr>
    </w:tbl>
    <w:p w:rsidR="00433C0B" w:rsidRDefault="00433C0B" w:rsidP="00433C0B">
      <w:pPr>
        <w:pStyle w:val="Default"/>
        <w:rPr>
          <w:rFonts w:asciiTheme="minorHAnsi" w:hAnsiTheme="minorHAnsi" w:cstheme="minorHAnsi"/>
          <w:b/>
          <w:color w:val="auto"/>
          <w:sz w:val="22"/>
          <w:szCs w:val="22"/>
        </w:rPr>
      </w:pPr>
    </w:p>
    <w:p w:rsidR="005C5581" w:rsidRDefault="00FA3A6D" w:rsidP="00FA3A6D">
      <w:pPr>
        <w:pStyle w:val="Default"/>
        <w:jc w:val="both"/>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Cronograma de limpieza y desinfección </w:t>
      </w:r>
    </w:p>
    <w:p w:rsidR="00FA3A6D" w:rsidRPr="00F7365A" w:rsidRDefault="005C5581" w:rsidP="00FA3A6D">
      <w:pPr>
        <w:pStyle w:val="Default"/>
        <w:jc w:val="both"/>
        <w:rPr>
          <w:rFonts w:asciiTheme="minorHAnsi" w:hAnsiTheme="minorHAnsi" w:cstheme="minorHAnsi"/>
          <w:color w:val="auto"/>
          <w:sz w:val="22"/>
          <w:szCs w:val="22"/>
        </w:rPr>
      </w:pPr>
      <w:r>
        <w:rPr>
          <w:rFonts w:asciiTheme="minorHAnsi" w:hAnsiTheme="minorHAnsi" w:cstheme="minorHAnsi"/>
          <w:b/>
          <w:bCs/>
          <w:color w:val="auto"/>
          <w:sz w:val="22"/>
          <w:szCs w:val="22"/>
        </w:rPr>
        <w:t xml:space="preserve"> </w:t>
      </w:r>
    </w:p>
    <w:p w:rsidR="00FA3A6D" w:rsidRPr="00F7365A" w:rsidRDefault="00FA3A6D" w:rsidP="00FA3A6D">
      <w:pPr>
        <w:pStyle w:val="Default"/>
        <w:numPr>
          <w:ilvl w:val="0"/>
          <w:numId w:val="35"/>
        </w:numPr>
        <w:spacing w:after="13"/>
        <w:jc w:val="both"/>
        <w:rPr>
          <w:rFonts w:asciiTheme="minorHAnsi" w:hAnsiTheme="minorHAnsi" w:cstheme="minorHAnsi"/>
          <w:color w:val="auto"/>
          <w:sz w:val="22"/>
          <w:szCs w:val="22"/>
        </w:rPr>
      </w:pPr>
      <w:r>
        <w:rPr>
          <w:rFonts w:asciiTheme="minorHAnsi" w:hAnsiTheme="minorHAnsi" w:cstheme="minorHAnsi"/>
          <w:color w:val="auto"/>
          <w:sz w:val="22"/>
          <w:szCs w:val="22"/>
        </w:rPr>
        <w:t>Barrer los residuos de las áreas comunes y parqueadero</w:t>
      </w:r>
      <w:r w:rsidRPr="00F7365A">
        <w:rPr>
          <w:rFonts w:asciiTheme="minorHAnsi" w:hAnsiTheme="minorHAnsi" w:cstheme="minorHAnsi"/>
          <w:color w:val="auto"/>
          <w:sz w:val="22"/>
          <w:szCs w:val="22"/>
        </w:rPr>
        <w:t xml:space="preserve">, moviéndola hacia </w:t>
      </w:r>
      <w:r>
        <w:rPr>
          <w:rFonts w:asciiTheme="minorHAnsi" w:hAnsiTheme="minorHAnsi" w:cstheme="minorHAnsi"/>
          <w:color w:val="auto"/>
          <w:sz w:val="22"/>
          <w:szCs w:val="22"/>
        </w:rPr>
        <w:t>un costado</w:t>
      </w:r>
      <w:r w:rsidRPr="00F7365A">
        <w:rPr>
          <w:rFonts w:asciiTheme="minorHAnsi" w:hAnsiTheme="minorHAnsi" w:cstheme="minorHAnsi"/>
          <w:color w:val="auto"/>
          <w:sz w:val="22"/>
          <w:szCs w:val="22"/>
        </w:rPr>
        <w:t xml:space="preserve">. Este barrido </w:t>
      </w:r>
      <w:r>
        <w:rPr>
          <w:rFonts w:asciiTheme="minorHAnsi" w:hAnsiTheme="minorHAnsi" w:cstheme="minorHAnsi"/>
          <w:color w:val="auto"/>
          <w:sz w:val="22"/>
          <w:szCs w:val="22"/>
        </w:rPr>
        <w:t xml:space="preserve">se hace manual o con sopladora </w:t>
      </w:r>
      <w:r w:rsidRPr="00F7365A">
        <w:rPr>
          <w:rFonts w:asciiTheme="minorHAnsi" w:hAnsiTheme="minorHAnsi" w:cstheme="minorHAnsi"/>
          <w:color w:val="auto"/>
          <w:sz w:val="22"/>
          <w:szCs w:val="22"/>
        </w:rPr>
        <w:t>formando montones cada 20 a 25 metros para facilitar su recolección, empacar en bolsas y cerrar con nudo para que sean recogidas para llevar a</w:t>
      </w:r>
      <w:r>
        <w:rPr>
          <w:rFonts w:asciiTheme="minorHAnsi" w:hAnsiTheme="minorHAnsi" w:cstheme="minorHAnsi"/>
          <w:color w:val="auto"/>
          <w:sz w:val="22"/>
          <w:szCs w:val="22"/>
        </w:rPr>
        <w:t xml:space="preserve">l sitio destinado para </w:t>
      </w:r>
      <w:r w:rsidRPr="00F7365A">
        <w:rPr>
          <w:rFonts w:asciiTheme="minorHAnsi" w:hAnsiTheme="minorHAnsi" w:cstheme="minorHAnsi"/>
          <w:color w:val="auto"/>
          <w:sz w:val="22"/>
          <w:szCs w:val="22"/>
        </w:rPr>
        <w:t xml:space="preserve">residuos. </w:t>
      </w:r>
    </w:p>
    <w:p w:rsidR="00FA3A6D" w:rsidRPr="00F7365A" w:rsidRDefault="00FA3A6D" w:rsidP="00FA3A6D">
      <w:pPr>
        <w:pStyle w:val="Default"/>
        <w:numPr>
          <w:ilvl w:val="0"/>
          <w:numId w:val="34"/>
        </w:numPr>
        <w:spacing w:after="13"/>
        <w:jc w:val="both"/>
        <w:rPr>
          <w:rFonts w:asciiTheme="minorHAnsi" w:hAnsiTheme="minorHAnsi" w:cstheme="minorHAnsi"/>
          <w:color w:val="auto"/>
          <w:sz w:val="22"/>
          <w:szCs w:val="22"/>
        </w:rPr>
      </w:pPr>
      <w:r>
        <w:rPr>
          <w:rFonts w:asciiTheme="minorHAnsi" w:hAnsiTheme="minorHAnsi" w:cstheme="minorHAnsi"/>
          <w:color w:val="auto"/>
          <w:sz w:val="22"/>
          <w:szCs w:val="22"/>
        </w:rPr>
        <w:t>Realizar lavado</w:t>
      </w:r>
      <w:r w:rsidRPr="00F7365A">
        <w:rPr>
          <w:rFonts w:asciiTheme="minorHAnsi" w:hAnsiTheme="minorHAnsi" w:cstheme="minorHAnsi"/>
          <w:color w:val="auto"/>
          <w:sz w:val="22"/>
          <w:szCs w:val="22"/>
        </w:rPr>
        <w:t>, escurriendo hacia la</w:t>
      </w:r>
      <w:r>
        <w:rPr>
          <w:rFonts w:asciiTheme="minorHAnsi" w:hAnsiTheme="minorHAnsi" w:cstheme="minorHAnsi"/>
          <w:color w:val="auto"/>
          <w:sz w:val="22"/>
          <w:szCs w:val="22"/>
        </w:rPr>
        <w:t>s</w:t>
      </w:r>
      <w:r w:rsidRPr="00F7365A">
        <w:rPr>
          <w:rFonts w:asciiTheme="minorHAnsi" w:hAnsiTheme="minorHAnsi" w:cstheme="minorHAnsi"/>
          <w:color w:val="auto"/>
          <w:sz w:val="22"/>
          <w:szCs w:val="22"/>
        </w:rPr>
        <w:t xml:space="preserve"> </w:t>
      </w:r>
      <w:r>
        <w:rPr>
          <w:rFonts w:asciiTheme="minorHAnsi" w:hAnsiTheme="minorHAnsi" w:cstheme="minorHAnsi"/>
          <w:color w:val="auto"/>
          <w:sz w:val="22"/>
          <w:szCs w:val="22"/>
        </w:rPr>
        <w:t>canaletas de desagüe</w:t>
      </w:r>
      <w:r w:rsidRPr="00F7365A">
        <w:rPr>
          <w:rFonts w:asciiTheme="minorHAnsi" w:hAnsiTheme="minorHAnsi" w:cstheme="minorHAnsi"/>
          <w:color w:val="auto"/>
          <w:sz w:val="22"/>
          <w:szCs w:val="22"/>
        </w:rPr>
        <w:t xml:space="preserve">. </w:t>
      </w:r>
    </w:p>
    <w:p w:rsidR="00FA3A6D" w:rsidRPr="00F7365A" w:rsidRDefault="00FA3A6D" w:rsidP="00FA3A6D">
      <w:pPr>
        <w:pStyle w:val="Default"/>
        <w:numPr>
          <w:ilvl w:val="0"/>
          <w:numId w:val="34"/>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Realizar los mismos procedi</w:t>
      </w:r>
      <w:r>
        <w:rPr>
          <w:rFonts w:asciiTheme="minorHAnsi" w:hAnsiTheme="minorHAnsi" w:cstheme="minorHAnsi"/>
          <w:color w:val="auto"/>
          <w:sz w:val="22"/>
          <w:szCs w:val="22"/>
        </w:rPr>
        <w:t xml:space="preserve">mientos de barrido y lavado en </w:t>
      </w:r>
      <w:r w:rsidRPr="00F7365A">
        <w:rPr>
          <w:rFonts w:asciiTheme="minorHAnsi" w:hAnsiTheme="minorHAnsi" w:cstheme="minorHAnsi"/>
          <w:color w:val="auto"/>
          <w:sz w:val="22"/>
          <w:szCs w:val="22"/>
        </w:rPr>
        <w:t xml:space="preserve">parqueaderos. </w:t>
      </w:r>
    </w:p>
    <w:p w:rsidR="00274FA0" w:rsidRDefault="00274FA0" w:rsidP="00433C0B">
      <w:pPr>
        <w:pStyle w:val="Default"/>
        <w:jc w:val="both"/>
        <w:rPr>
          <w:rFonts w:asciiTheme="minorHAnsi" w:hAnsiTheme="minorHAnsi" w:cstheme="minorHAnsi"/>
          <w:b/>
          <w:color w:val="auto"/>
          <w:sz w:val="22"/>
          <w:szCs w:val="22"/>
        </w:rPr>
      </w:pPr>
    </w:p>
    <w:p w:rsidR="00FA3A6D" w:rsidRDefault="00FA3A6D" w:rsidP="00433C0B">
      <w:pPr>
        <w:pStyle w:val="Default"/>
        <w:jc w:val="both"/>
        <w:rPr>
          <w:rFonts w:asciiTheme="minorHAnsi" w:hAnsiTheme="minorHAnsi" w:cstheme="minorHAnsi"/>
          <w:b/>
          <w:color w:val="auto"/>
          <w:sz w:val="22"/>
          <w:szCs w:val="22"/>
        </w:rPr>
      </w:pPr>
    </w:p>
    <w:p w:rsidR="00FA3A6D" w:rsidRDefault="00FA3A6D" w:rsidP="00433C0B">
      <w:pPr>
        <w:pStyle w:val="Default"/>
        <w:jc w:val="both"/>
        <w:rPr>
          <w:rFonts w:asciiTheme="minorHAnsi" w:hAnsiTheme="minorHAnsi" w:cstheme="minorHAnsi"/>
          <w:b/>
          <w:color w:val="auto"/>
          <w:sz w:val="22"/>
          <w:szCs w:val="22"/>
        </w:rPr>
      </w:pPr>
    </w:p>
    <w:p w:rsidR="00FA3A6D" w:rsidRDefault="00FA3A6D" w:rsidP="00433C0B">
      <w:pPr>
        <w:pStyle w:val="Default"/>
        <w:jc w:val="both"/>
        <w:rPr>
          <w:rFonts w:asciiTheme="minorHAnsi" w:hAnsiTheme="minorHAnsi" w:cstheme="minorHAnsi"/>
          <w:b/>
          <w:color w:val="auto"/>
          <w:sz w:val="22"/>
          <w:szCs w:val="22"/>
        </w:rPr>
      </w:pPr>
    </w:p>
    <w:p w:rsidR="00FA3A6D" w:rsidRDefault="00FA3A6D" w:rsidP="00433C0B">
      <w:pPr>
        <w:pStyle w:val="Default"/>
        <w:jc w:val="both"/>
        <w:rPr>
          <w:rFonts w:asciiTheme="minorHAnsi" w:hAnsiTheme="minorHAnsi" w:cstheme="minorHAnsi"/>
          <w:b/>
          <w:color w:val="auto"/>
          <w:sz w:val="22"/>
          <w:szCs w:val="22"/>
        </w:rPr>
      </w:pPr>
    </w:p>
    <w:p w:rsidR="00274FA0" w:rsidRDefault="00274FA0" w:rsidP="00433C0B">
      <w:pPr>
        <w:pStyle w:val="Default"/>
        <w:jc w:val="both"/>
        <w:rPr>
          <w:rFonts w:asciiTheme="minorHAnsi" w:hAnsiTheme="minorHAnsi" w:cstheme="minorHAnsi"/>
          <w:b/>
          <w:color w:val="auto"/>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127"/>
        <w:gridCol w:w="1984"/>
        <w:gridCol w:w="2693"/>
      </w:tblGrid>
      <w:tr w:rsidR="00FA3A6D" w:rsidRPr="00BF6297" w:rsidTr="00FA3A6D">
        <w:trPr>
          <w:trHeight w:val="220"/>
        </w:trPr>
        <w:tc>
          <w:tcPr>
            <w:tcW w:w="2376" w:type="dxa"/>
            <w:shd w:val="clear" w:color="auto" w:fill="D9D9D9" w:themeFill="background1" w:themeFillShade="D9"/>
            <w:vAlign w:val="center"/>
          </w:tcPr>
          <w:p w:rsidR="00FA3A6D" w:rsidRPr="00BF6297" w:rsidRDefault="00FA3A6D" w:rsidP="0005658B">
            <w:pPr>
              <w:pStyle w:val="Default"/>
              <w:jc w:val="center"/>
              <w:rPr>
                <w:rFonts w:asciiTheme="minorHAnsi" w:hAnsiTheme="minorHAnsi" w:cstheme="minorHAnsi"/>
                <w:color w:val="auto"/>
                <w:sz w:val="18"/>
                <w:szCs w:val="22"/>
              </w:rPr>
            </w:pPr>
            <w:r w:rsidRPr="00BF6297">
              <w:rPr>
                <w:rFonts w:asciiTheme="minorHAnsi" w:hAnsiTheme="minorHAnsi" w:cstheme="minorHAnsi"/>
                <w:b/>
                <w:bCs/>
                <w:color w:val="auto"/>
                <w:sz w:val="18"/>
                <w:szCs w:val="22"/>
              </w:rPr>
              <w:t>ÁREA O SUPERFICIE</w:t>
            </w:r>
          </w:p>
        </w:tc>
        <w:tc>
          <w:tcPr>
            <w:tcW w:w="2127" w:type="dxa"/>
            <w:shd w:val="clear" w:color="auto" w:fill="D9D9D9" w:themeFill="background1" w:themeFillShade="D9"/>
            <w:vAlign w:val="center"/>
          </w:tcPr>
          <w:p w:rsidR="00FA3A6D" w:rsidRPr="00BF6297" w:rsidRDefault="00FA3A6D" w:rsidP="0005658B">
            <w:pPr>
              <w:pStyle w:val="Default"/>
              <w:jc w:val="center"/>
              <w:rPr>
                <w:rFonts w:asciiTheme="minorHAnsi" w:hAnsiTheme="minorHAnsi" w:cstheme="minorHAnsi"/>
                <w:color w:val="auto"/>
                <w:sz w:val="18"/>
                <w:szCs w:val="22"/>
              </w:rPr>
            </w:pPr>
            <w:r w:rsidRPr="00BF6297">
              <w:rPr>
                <w:rFonts w:asciiTheme="minorHAnsi" w:hAnsiTheme="minorHAnsi" w:cstheme="minorHAnsi"/>
                <w:b/>
                <w:bCs/>
                <w:color w:val="auto"/>
                <w:sz w:val="18"/>
                <w:szCs w:val="22"/>
              </w:rPr>
              <w:t>FRECUENCIA LIMPIEZA Y DESINFECCIÓN</w:t>
            </w:r>
          </w:p>
        </w:tc>
        <w:tc>
          <w:tcPr>
            <w:tcW w:w="1984" w:type="dxa"/>
            <w:shd w:val="clear" w:color="auto" w:fill="D9D9D9" w:themeFill="background1" w:themeFillShade="D9"/>
            <w:vAlign w:val="center"/>
          </w:tcPr>
          <w:p w:rsidR="00FA3A6D" w:rsidRPr="00BF6297" w:rsidRDefault="00FA3A6D" w:rsidP="00FA3A6D">
            <w:pPr>
              <w:pStyle w:val="Default"/>
              <w:tabs>
                <w:tab w:val="center" w:pos="1097"/>
                <w:tab w:val="right" w:pos="2194"/>
              </w:tabs>
              <w:rPr>
                <w:rFonts w:asciiTheme="minorHAnsi" w:hAnsiTheme="minorHAnsi" w:cstheme="minorHAnsi"/>
                <w:b/>
                <w:bCs/>
                <w:color w:val="auto"/>
                <w:sz w:val="18"/>
                <w:szCs w:val="22"/>
              </w:rPr>
            </w:pPr>
            <w:r>
              <w:rPr>
                <w:rFonts w:asciiTheme="minorHAnsi" w:hAnsiTheme="minorHAnsi" w:cstheme="minorHAnsi"/>
                <w:b/>
                <w:bCs/>
                <w:color w:val="auto"/>
                <w:sz w:val="18"/>
                <w:szCs w:val="22"/>
              </w:rPr>
              <w:tab/>
              <w:t>HORARIO</w:t>
            </w:r>
            <w:r>
              <w:rPr>
                <w:rFonts w:asciiTheme="minorHAnsi" w:hAnsiTheme="minorHAnsi" w:cstheme="minorHAnsi"/>
                <w:b/>
                <w:bCs/>
                <w:color w:val="auto"/>
                <w:sz w:val="18"/>
                <w:szCs w:val="22"/>
              </w:rPr>
              <w:tab/>
            </w:r>
          </w:p>
        </w:tc>
        <w:tc>
          <w:tcPr>
            <w:tcW w:w="2693" w:type="dxa"/>
            <w:shd w:val="clear" w:color="auto" w:fill="D9D9D9" w:themeFill="background1" w:themeFillShade="D9"/>
            <w:vAlign w:val="center"/>
          </w:tcPr>
          <w:p w:rsidR="00FA3A6D" w:rsidRPr="00BF6297" w:rsidRDefault="00FA3A6D" w:rsidP="0005658B">
            <w:pPr>
              <w:pStyle w:val="Default"/>
              <w:jc w:val="center"/>
              <w:rPr>
                <w:rFonts w:asciiTheme="minorHAnsi" w:hAnsiTheme="minorHAnsi" w:cstheme="minorHAnsi"/>
                <w:color w:val="auto"/>
                <w:sz w:val="18"/>
                <w:szCs w:val="22"/>
              </w:rPr>
            </w:pPr>
            <w:r w:rsidRPr="00BF6297">
              <w:rPr>
                <w:rFonts w:asciiTheme="minorHAnsi" w:hAnsiTheme="minorHAnsi" w:cstheme="minorHAnsi"/>
                <w:b/>
                <w:bCs/>
                <w:color w:val="auto"/>
                <w:sz w:val="18"/>
                <w:szCs w:val="22"/>
              </w:rPr>
              <w:t>RESPONSABLE</w:t>
            </w:r>
          </w:p>
        </w:tc>
      </w:tr>
      <w:tr w:rsidR="00FA3A6D" w:rsidRPr="00BF6297" w:rsidTr="00FA3A6D">
        <w:trPr>
          <w:trHeight w:val="99"/>
        </w:trPr>
        <w:tc>
          <w:tcPr>
            <w:tcW w:w="2376"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Aulas de clase </w:t>
            </w:r>
          </w:p>
        </w:tc>
        <w:tc>
          <w:tcPr>
            <w:tcW w:w="2127"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Diaria</w:t>
            </w:r>
          </w:p>
        </w:tc>
        <w:tc>
          <w:tcPr>
            <w:tcW w:w="1984" w:type="dxa"/>
          </w:tcPr>
          <w:p w:rsidR="00FA3A6D"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Entre clases</w:t>
            </w:r>
          </w:p>
        </w:tc>
        <w:tc>
          <w:tcPr>
            <w:tcW w:w="2693"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Auxiliar de servicios generales</w:t>
            </w:r>
          </w:p>
        </w:tc>
      </w:tr>
      <w:tr w:rsidR="00FA3A6D" w:rsidRPr="00BF6297" w:rsidTr="00FA3A6D">
        <w:trPr>
          <w:trHeight w:val="99"/>
        </w:trPr>
        <w:tc>
          <w:tcPr>
            <w:tcW w:w="2376"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Pomos y manijas de puertas, </w:t>
            </w:r>
          </w:p>
        </w:tc>
        <w:tc>
          <w:tcPr>
            <w:tcW w:w="2127"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Dos veces al día </w:t>
            </w:r>
          </w:p>
        </w:tc>
        <w:tc>
          <w:tcPr>
            <w:tcW w:w="1984" w:type="dxa"/>
          </w:tcPr>
          <w:p w:rsidR="00FA3A6D"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Mañana y tarde</w:t>
            </w:r>
          </w:p>
        </w:tc>
        <w:tc>
          <w:tcPr>
            <w:tcW w:w="2693"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Auxiliar de servicios generales</w:t>
            </w:r>
          </w:p>
        </w:tc>
      </w:tr>
      <w:tr w:rsidR="00FA3A6D" w:rsidRPr="00BF6297" w:rsidTr="00FA3A6D">
        <w:trPr>
          <w:trHeight w:val="99"/>
        </w:trPr>
        <w:tc>
          <w:tcPr>
            <w:tcW w:w="2376"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Interruptores de luz </w:t>
            </w:r>
          </w:p>
        </w:tc>
        <w:tc>
          <w:tcPr>
            <w:tcW w:w="2127"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Diaria </w:t>
            </w:r>
          </w:p>
        </w:tc>
        <w:tc>
          <w:tcPr>
            <w:tcW w:w="1984" w:type="dxa"/>
          </w:tcPr>
          <w:p w:rsidR="00FA3A6D"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Tarde</w:t>
            </w:r>
          </w:p>
        </w:tc>
        <w:tc>
          <w:tcPr>
            <w:tcW w:w="2693"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Auxiliar de servicios generales</w:t>
            </w:r>
          </w:p>
        </w:tc>
      </w:tr>
      <w:tr w:rsidR="00FA3A6D" w:rsidRPr="00BF6297" w:rsidTr="00FA3A6D">
        <w:trPr>
          <w:trHeight w:val="343"/>
        </w:trPr>
        <w:tc>
          <w:tcPr>
            <w:tcW w:w="2376"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Oficinas, escritorios, equipos de cómputo y demás </w:t>
            </w:r>
          </w:p>
        </w:tc>
        <w:tc>
          <w:tcPr>
            <w:tcW w:w="2127"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Diaria, cuando se requiera </w:t>
            </w:r>
          </w:p>
        </w:tc>
        <w:tc>
          <w:tcPr>
            <w:tcW w:w="1984" w:type="dxa"/>
          </w:tcPr>
          <w:p w:rsidR="00FA3A6D"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En el transcurso de la jornada</w:t>
            </w:r>
          </w:p>
        </w:tc>
        <w:tc>
          <w:tcPr>
            <w:tcW w:w="2693"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Auxiliar de servicios generales</w:t>
            </w:r>
            <w:r w:rsidRPr="00BF6297">
              <w:rPr>
                <w:rFonts w:asciiTheme="minorHAnsi" w:hAnsiTheme="minorHAnsi" w:cstheme="minorHAnsi"/>
                <w:color w:val="auto"/>
                <w:sz w:val="18"/>
                <w:szCs w:val="22"/>
              </w:rPr>
              <w:t xml:space="preserve">, funcionario </w:t>
            </w:r>
          </w:p>
        </w:tc>
      </w:tr>
      <w:tr w:rsidR="00FA3A6D" w:rsidRPr="00BF6297" w:rsidTr="00FA3A6D">
        <w:trPr>
          <w:trHeight w:val="99"/>
        </w:trPr>
        <w:tc>
          <w:tcPr>
            <w:tcW w:w="2376"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Baños </w:t>
            </w:r>
          </w:p>
        </w:tc>
        <w:tc>
          <w:tcPr>
            <w:tcW w:w="2127"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Dos veces al día </w:t>
            </w:r>
          </w:p>
        </w:tc>
        <w:tc>
          <w:tcPr>
            <w:tcW w:w="1984" w:type="dxa"/>
          </w:tcPr>
          <w:p w:rsidR="00FA3A6D"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 xml:space="preserve">Media mañana y tarde </w:t>
            </w:r>
          </w:p>
        </w:tc>
        <w:tc>
          <w:tcPr>
            <w:tcW w:w="2693"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Auxiliar de servicios generales</w:t>
            </w:r>
          </w:p>
        </w:tc>
      </w:tr>
      <w:tr w:rsidR="00FA3A6D" w:rsidRPr="00BF6297" w:rsidTr="00FA3A6D">
        <w:trPr>
          <w:trHeight w:val="221"/>
        </w:trPr>
        <w:tc>
          <w:tcPr>
            <w:tcW w:w="2376"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Recipientes y contendores de residuos </w:t>
            </w:r>
          </w:p>
        </w:tc>
        <w:tc>
          <w:tcPr>
            <w:tcW w:w="2127"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Diaria </w:t>
            </w:r>
          </w:p>
        </w:tc>
        <w:tc>
          <w:tcPr>
            <w:tcW w:w="1984" w:type="dxa"/>
          </w:tcPr>
          <w:p w:rsidR="00FA3A6D" w:rsidRPr="002C20F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Tarde</w:t>
            </w:r>
          </w:p>
        </w:tc>
        <w:tc>
          <w:tcPr>
            <w:tcW w:w="2693" w:type="dxa"/>
          </w:tcPr>
          <w:p w:rsidR="00FA3A6D" w:rsidRPr="00BF6297" w:rsidRDefault="00FA3A6D" w:rsidP="0005658B">
            <w:pPr>
              <w:pStyle w:val="Default"/>
              <w:rPr>
                <w:rFonts w:asciiTheme="minorHAnsi" w:hAnsiTheme="minorHAnsi" w:cstheme="minorHAnsi"/>
                <w:color w:val="auto"/>
                <w:sz w:val="18"/>
                <w:szCs w:val="22"/>
              </w:rPr>
            </w:pPr>
            <w:r w:rsidRPr="002C20F7">
              <w:rPr>
                <w:rFonts w:asciiTheme="minorHAnsi" w:hAnsiTheme="minorHAnsi" w:cstheme="minorHAnsi"/>
                <w:color w:val="auto"/>
                <w:sz w:val="18"/>
                <w:szCs w:val="22"/>
              </w:rPr>
              <w:t>Auxiliar de servicios generales</w:t>
            </w:r>
          </w:p>
        </w:tc>
      </w:tr>
      <w:tr w:rsidR="00FA3A6D" w:rsidRPr="00BF6297" w:rsidTr="00FA3A6D">
        <w:trPr>
          <w:trHeight w:val="343"/>
        </w:trPr>
        <w:tc>
          <w:tcPr>
            <w:tcW w:w="2376"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Á</w:t>
            </w:r>
            <w:r w:rsidRPr="00BF6297">
              <w:rPr>
                <w:rFonts w:asciiTheme="minorHAnsi" w:hAnsiTheme="minorHAnsi" w:cstheme="minorHAnsi"/>
                <w:color w:val="auto"/>
                <w:sz w:val="18"/>
                <w:szCs w:val="22"/>
              </w:rPr>
              <w:t xml:space="preserve">reas comunes y parqueaderos (Barrido) </w:t>
            </w:r>
          </w:p>
        </w:tc>
        <w:tc>
          <w:tcPr>
            <w:tcW w:w="2127"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Diario </w:t>
            </w:r>
          </w:p>
        </w:tc>
        <w:tc>
          <w:tcPr>
            <w:tcW w:w="1984" w:type="dxa"/>
          </w:tcPr>
          <w:p w:rsidR="00FA3A6D" w:rsidRPr="002C20F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Mañana y tarde</w:t>
            </w:r>
          </w:p>
        </w:tc>
        <w:tc>
          <w:tcPr>
            <w:tcW w:w="2693" w:type="dxa"/>
          </w:tcPr>
          <w:p w:rsidR="00FA3A6D" w:rsidRPr="00BF6297" w:rsidRDefault="00FA3A6D" w:rsidP="0005658B">
            <w:pPr>
              <w:pStyle w:val="Default"/>
              <w:rPr>
                <w:rFonts w:asciiTheme="minorHAnsi" w:hAnsiTheme="minorHAnsi" w:cstheme="minorHAnsi"/>
                <w:color w:val="auto"/>
                <w:sz w:val="18"/>
                <w:szCs w:val="22"/>
              </w:rPr>
            </w:pPr>
            <w:r w:rsidRPr="002C20F7">
              <w:rPr>
                <w:rFonts w:asciiTheme="minorHAnsi" w:hAnsiTheme="minorHAnsi" w:cstheme="minorHAnsi"/>
                <w:color w:val="auto"/>
                <w:sz w:val="18"/>
                <w:szCs w:val="22"/>
              </w:rPr>
              <w:t>Auxiliar de servicios generales</w:t>
            </w:r>
          </w:p>
        </w:tc>
      </w:tr>
      <w:tr w:rsidR="00FA3A6D" w:rsidRPr="00BF6297" w:rsidTr="00FA3A6D">
        <w:trPr>
          <w:trHeight w:val="222"/>
        </w:trPr>
        <w:tc>
          <w:tcPr>
            <w:tcW w:w="2376"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Persianas</w:t>
            </w:r>
          </w:p>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 </w:t>
            </w:r>
          </w:p>
        </w:tc>
        <w:tc>
          <w:tcPr>
            <w:tcW w:w="2127"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 xml:space="preserve">Semanal </w:t>
            </w:r>
          </w:p>
        </w:tc>
        <w:tc>
          <w:tcPr>
            <w:tcW w:w="1984" w:type="dxa"/>
          </w:tcPr>
          <w:p w:rsidR="00FA3A6D" w:rsidRPr="002C20F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Mañana</w:t>
            </w:r>
          </w:p>
        </w:tc>
        <w:tc>
          <w:tcPr>
            <w:tcW w:w="2693" w:type="dxa"/>
          </w:tcPr>
          <w:p w:rsidR="00FA3A6D" w:rsidRPr="00BF6297" w:rsidRDefault="00FA3A6D" w:rsidP="0005658B">
            <w:pPr>
              <w:pStyle w:val="Default"/>
              <w:rPr>
                <w:rFonts w:asciiTheme="minorHAnsi" w:hAnsiTheme="minorHAnsi" w:cstheme="minorHAnsi"/>
                <w:color w:val="auto"/>
                <w:sz w:val="18"/>
                <w:szCs w:val="22"/>
              </w:rPr>
            </w:pPr>
            <w:r w:rsidRPr="002C20F7">
              <w:rPr>
                <w:rFonts w:asciiTheme="minorHAnsi" w:hAnsiTheme="minorHAnsi" w:cstheme="minorHAnsi"/>
                <w:color w:val="auto"/>
                <w:sz w:val="18"/>
                <w:szCs w:val="22"/>
              </w:rPr>
              <w:t>Auxiliar de servicios generales</w:t>
            </w:r>
          </w:p>
        </w:tc>
      </w:tr>
      <w:tr w:rsidR="00FA3A6D" w:rsidRPr="00BF6297" w:rsidTr="00FA3A6D">
        <w:trPr>
          <w:trHeight w:val="220"/>
        </w:trPr>
        <w:tc>
          <w:tcPr>
            <w:tcW w:w="2376"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Lavado</w:t>
            </w:r>
            <w:r w:rsidRPr="00BF6297">
              <w:rPr>
                <w:rFonts w:asciiTheme="minorHAnsi" w:hAnsiTheme="minorHAnsi" w:cstheme="minorHAnsi"/>
                <w:color w:val="auto"/>
                <w:sz w:val="18"/>
                <w:szCs w:val="22"/>
              </w:rPr>
              <w:t xml:space="preserve"> áreas comunes y parqueaderos </w:t>
            </w:r>
          </w:p>
        </w:tc>
        <w:tc>
          <w:tcPr>
            <w:tcW w:w="2127" w:type="dxa"/>
          </w:tcPr>
          <w:p w:rsidR="00FA3A6D" w:rsidRPr="00BF6297" w:rsidRDefault="00FA3A6D" w:rsidP="0005658B">
            <w:pPr>
              <w:pStyle w:val="Default"/>
              <w:rPr>
                <w:rFonts w:asciiTheme="minorHAnsi" w:hAnsiTheme="minorHAnsi" w:cstheme="minorHAnsi"/>
                <w:color w:val="auto"/>
                <w:sz w:val="18"/>
                <w:szCs w:val="22"/>
              </w:rPr>
            </w:pPr>
            <w:r w:rsidRPr="00BF6297">
              <w:rPr>
                <w:rFonts w:asciiTheme="minorHAnsi" w:hAnsiTheme="minorHAnsi" w:cstheme="minorHAnsi"/>
                <w:color w:val="auto"/>
                <w:sz w:val="18"/>
                <w:szCs w:val="22"/>
              </w:rPr>
              <w:t xml:space="preserve">Semanal </w:t>
            </w:r>
          </w:p>
        </w:tc>
        <w:tc>
          <w:tcPr>
            <w:tcW w:w="1984" w:type="dxa"/>
          </w:tcPr>
          <w:p w:rsidR="00FA3A6D" w:rsidRPr="002C20F7" w:rsidRDefault="00FA3A6D" w:rsidP="00FA3A6D">
            <w:pPr>
              <w:pStyle w:val="Default"/>
              <w:rPr>
                <w:rFonts w:asciiTheme="minorHAnsi" w:hAnsiTheme="minorHAnsi" w:cstheme="minorHAnsi"/>
                <w:color w:val="auto"/>
                <w:sz w:val="18"/>
                <w:szCs w:val="22"/>
              </w:rPr>
            </w:pPr>
            <w:r>
              <w:rPr>
                <w:rFonts w:asciiTheme="minorHAnsi" w:hAnsiTheme="minorHAnsi" w:cstheme="minorHAnsi"/>
                <w:color w:val="auto"/>
                <w:sz w:val="18"/>
                <w:szCs w:val="22"/>
              </w:rPr>
              <w:t>Sábado</w:t>
            </w:r>
          </w:p>
        </w:tc>
        <w:tc>
          <w:tcPr>
            <w:tcW w:w="2693" w:type="dxa"/>
          </w:tcPr>
          <w:p w:rsidR="00FA3A6D" w:rsidRPr="00BF6297" w:rsidRDefault="00FA3A6D" w:rsidP="0005658B">
            <w:pPr>
              <w:pStyle w:val="Default"/>
              <w:rPr>
                <w:rFonts w:asciiTheme="minorHAnsi" w:hAnsiTheme="minorHAnsi" w:cstheme="minorHAnsi"/>
                <w:color w:val="auto"/>
                <w:sz w:val="18"/>
                <w:szCs w:val="22"/>
              </w:rPr>
            </w:pPr>
            <w:r w:rsidRPr="002C20F7">
              <w:rPr>
                <w:rFonts w:asciiTheme="minorHAnsi" w:hAnsiTheme="minorHAnsi" w:cstheme="minorHAnsi"/>
                <w:color w:val="auto"/>
                <w:sz w:val="18"/>
                <w:szCs w:val="22"/>
              </w:rPr>
              <w:t>Auxiliar de servicios generales</w:t>
            </w:r>
          </w:p>
        </w:tc>
      </w:tr>
      <w:tr w:rsidR="00FA3A6D" w:rsidRPr="00BF6297" w:rsidTr="00FA3A6D">
        <w:trPr>
          <w:trHeight w:val="220"/>
        </w:trPr>
        <w:tc>
          <w:tcPr>
            <w:tcW w:w="2376" w:type="dxa"/>
          </w:tcPr>
          <w:p w:rsidR="00FA3A6D"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Comedores y cafetería</w:t>
            </w:r>
          </w:p>
        </w:tc>
        <w:tc>
          <w:tcPr>
            <w:tcW w:w="2127" w:type="dxa"/>
          </w:tcPr>
          <w:p w:rsidR="00FA3A6D" w:rsidRPr="00BF629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Diario</w:t>
            </w:r>
          </w:p>
        </w:tc>
        <w:tc>
          <w:tcPr>
            <w:tcW w:w="1984" w:type="dxa"/>
          </w:tcPr>
          <w:p w:rsidR="00FA3A6D" w:rsidRDefault="00FA3A6D" w:rsidP="00FA3A6D">
            <w:pPr>
              <w:pStyle w:val="Default"/>
              <w:ind w:firstLine="34"/>
              <w:rPr>
                <w:rFonts w:asciiTheme="minorHAnsi" w:hAnsiTheme="minorHAnsi" w:cstheme="minorHAnsi"/>
                <w:color w:val="auto"/>
                <w:sz w:val="18"/>
                <w:szCs w:val="22"/>
              </w:rPr>
            </w:pPr>
            <w:r>
              <w:rPr>
                <w:rFonts w:asciiTheme="minorHAnsi" w:hAnsiTheme="minorHAnsi" w:cstheme="minorHAnsi"/>
                <w:color w:val="auto"/>
                <w:sz w:val="18"/>
                <w:szCs w:val="22"/>
              </w:rPr>
              <w:t>Mañana</w:t>
            </w:r>
          </w:p>
        </w:tc>
        <w:tc>
          <w:tcPr>
            <w:tcW w:w="2693" w:type="dxa"/>
          </w:tcPr>
          <w:p w:rsidR="00FA3A6D" w:rsidRPr="002C20F7" w:rsidRDefault="00FA3A6D" w:rsidP="0005658B">
            <w:pPr>
              <w:pStyle w:val="Default"/>
              <w:rPr>
                <w:rFonts w:asciiTheme="minorHAnsi" w:hAnsiTheme="minorHAnsi" w:cstheme="minorHAnsi"/>
                <w:color w:val="auto"/>
                <w:sz w:val="18"/>
                <w:szCs w:val="22"/>
              </w:rPr>
            </w:pPr>
            <w:r>
              <w:rPr>
                <w:rFonts w:asciiTheme="minorHAnsi" w:hAnsiTheme="minorHAnsi" w:cstheme="minorHAnsi"/>
                <w:color w:val="auto"/>
                <w:sz w:val="18"/>
                <w:szCs w:val="22"/>
              </w:rPr>
              <w:t xml:space="preserve">Auxiliar de servicios generales </w:t>
            </w:r>
          </w:p>
        </w:tc>
      </w:tr>
    </w:tbl>
    <w:p w:rsidR="00274FA0" w:rsidRDefault="00274FA0" w:rsidP="00433C0B">
      <w:pPr>
        <w:pStyle w:val="Default"/>
        <w:jc w:val="both"/>
        <w:rPr>
          <w:rFonts w:asciiTheme="minorHAnsi" w:hAnsiTheme="minorHAnsi" w:cstheme="minorHAnsi"/>
          <w:b/>
          <w:color w:val="auto"/>
          <w:sz w:val="22"/>
          <w:szCs w:val="22"/>
        </w:rPr>
      </w:pPr>
    </w:p>
    <w:p w:rsidR="00433C0B" w:rsidRPr="00F7365A" w:rsidRDefault="00433C0B" w:rsidP="00BA7FD3">
      <w:pPr>
        <w:pStyle w:val="Default"/>
        <w:jc w:val="both"/>
        <w:rPr>
          <w:rFonts w:asciiTheme="minorHAnsi" w:hAnsiTheme="minorHAnsi" w:cstheme="minorHAnsi"/>
          <w:b/>
          <w:color w:val="auto"/>
          <w:sz w:val="22"/>
          <w:szCs w:val="22"/>
        </w:rPr>
      </w:pPr>
      <w:r w:rsidRPr="00F7365A">
        <w:rPr>
          <w:rFonts w:asciiTheme="minorHAnsi" w:hAnsiTheme="minorHAnsi" w:cstheme="minorHAnsi"/>
          <w:b/>
          <w:color w:val="auto"/>
          <w:sz w:val="22"/>
          <w:szCs w:val="22"/>
        </w:rPr>
        <w:t>P</w:t>
      </w:r>
      <w:r w:rsidR="00BA7FD3">
        <w:rPr>
          <w:rFonts w:asciiTheme="minorHAnsi" w:hAnsiTheme="minorHAnsi" w:cstheme="minorHAnsi"/>
          <w:b/>
          <w:color w:val="auto"/>
          <w:sz w:val="22"/>
          <w:szCs w:val="22"/>
        </w:rPr>
        <w:t>rocedimiento</w:t>
      </w:r>
    </w:p>
    <w:p w:rsidR="00433C0B" w:rsidRPr="00F7365A" w:rsidRDefault="00433C0B" w:rsidP="00BA7FD3">
      <w:pPr>
        <w:pStyle w:val="Default"/>
        <w:jc w:val="both"/>
        <w:rPr>
          <w:rFonts w:asciiTheme="minorHAnsi" w:hAnsiTheme="minorHAnsi" w:cstheme="minorHAnsi"/>
          <w:b/>
          <w:color w:val="auto"/>
          <w:sz w:val="22"/>
          <w:szCs w:val="22"/>
        </w:rPr>
      </w:pP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Técnicas de limpieza y desinfección de áreas </w:t>
      </w:r>
    </w:p>
    <w:p w:rsidR="00433C0B" w:rsidRPr="00F7365A" w:rsidRDefault="00433C0B" w:rsidP="00433C0B">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La limpieza se realiza en dos tiempos:</w:t>
      </w:r>
    </w:p>
    <w:p w:rsidR="00433C0B" w:rsidRPr="00F7365A" w:rsidRDefault="00433C0B" w:rsidP="002B32DA">
      <w:pPr>
        <w:pStyle w:val="Default"/>
        <w:numPr>
          <w:ilvl w:val="0"/>
          <w:numId w:val="26"/>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Lavado con detergente, enjuague y secado. </w:t>
      </w:r>
    </w:p>
    <w:p w:rsidR="00433C0B" w:rsidRPr="00F7365A" w:rsidRDefault="00433C0B" w:rsidP="002B32DA">
      <w:pPr>
        <w:pStyle w:val="Default"/>
        <w:numPr>
          <w:ilvl w:val="0"/>
          <w:numId w:val="26"/>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Desinfección con </w:t>
      </w:r>
      <w:r>
        <w:rPr>
          <w:rFonts w:asciiTheme="minorHAnsi" w:hAnsiTheme="minorHAnsi" w:cstheme="minorHAnsi"/>
          <w:color w:val="auto"/>
          <w:sz w:val="22"/>
          <w:szCs w:val="22"/>
        </w:rPr>
        <w:t>hipoclorito al 5%</w:t>
      </w:r>
      <w:r w:rsidRPr="00F7365A">
        <w:rPr>
          <w:rFonts w:asciiTheme="minorHAnsi" w:hAnsiTheme="minorHAnsi" w:cstheme="minorHAnsi"/>
          <w:color w:val="auto"/>
          <w:sz w:val="22"/>
          <w:szCs w:val="22"/>
        </w:rPr>
        <w:t>,</w:t>
      </w:r>
      <w:r>
        <w:rPr>
          <w:rFonts w:asciiTheme="minorHAnsi" w:hAnsiTheme="minorHAnsi" w:cstheme="minorHAnsi"/>
          <w:color w:val="auto"/>
          <w:sz w:val="22"/>
          <w:szCs w:val="22"/>
        </w:rPr>
        <w:t xml:space="preserve"> se</w:t>
      </w:r>
      <w:r w:rsidRPr="00F7365A">
        <w:rPr>
          <w:rFonts w:asciiTheme="minorHAnsi" w:hAnsiTheme="minorHAnsi" w:cstheme="minorHAnsi"/>
          <w:color w:val="auto"/>
          <w:sz w:val="22"/>
          <w:szCs w:val="22"/>
        </w:rPr>
        <w:t xml:space="preserve"> deja actuar el tiempo recomendado por el fabricante, </w:t>
      </w:r>
      <w:r>
        <w:rPr>
          <w:rFonts w:asciiTheme="minorHAnsi" w:hAnsiTheme="minorHAnsi" w:cstheme="minorHAnsi"/>
          <w:color w:val="auto"/>
          <w:sz w:val="22"/>
          <w:szCs w:val="22"/>
        </w:rPr>
        <w:t xml:space="preserve">se </w:t>
      </w:r>
      <w:r w:rsidRPr="00F7365A">
        <w:rPr>
          <w:rFonts w:asciiTheme="minorHAnsi" w:hAnsiTheme="minorHAnsi" w:cstheme="minorHAnsi"/>
          <w:color w:val="auto"/>
          <w:sz w:val="22"/>
          <w:szCs w:val="22"/>
        </w:rPr>
        <w:t xml:space="preserve">enjuaga y seca. </w:t>
      </w:r>
    </w:p>
    <w:p w:rsidR="00433C0B" w:rsidRPr="00F7365A" w:rsidRDefault="00433C0B" w:rsidP="00433C0B">
      <w:pPr>
        <w:pStyle w:val="Default"/>
        <w:jc w:val="both"/>
        <w:rPr>
          <w:rFonts w:asciiTheme="minorHAnsi" w:hAnsiTheme="minorHAnsi" w:cstheme="minorHAnsi"/>
          <w:color w:val="auto"/>
          <w:sz w:val="22"/>
          <w:szCs w:val="22"/>
        </w:rPr>
      </w:pPr>
    </w:p>
    <w:p w:rsidR="00433C0B"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Para realizar adecuadamente las actividades de limpieza y desinfección en un área se debe cumplir con los siguientes principios: </w:t>
      </w:r>
    </w:p>
    <w:p w:rsidR="00433C0B" w:rsidRDefault="00433C0B" w:rsidP="00433C0B">
      <w:pPr>
        <w:pStyle w:val="Default"/>
        <w:jc w:val="both"/>
        <w:rPr>
          <w:rFonts w:asciiTheme="minorHAnsi" w:hAnsiTheme="minorHAnsi" w:cstheme="minorHAnsi"/>
          <w:color w:val="auto"/>
          <w:sz w:val="22"/>
          <w:szCs w:val="22"/>
        </w:rPr>
      </w:pP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De lo más limpio a lo más contaminado: </w:t>
      </w:r>
      <w:r w:rsidRPr="00F7365A">
        <w:rPr>
          <w:rFonts w:asciiTheme="minorHAnsi" w:hAnsiTheme="minorHAnsi" w:cstheme="minorHAnsi"/>
          <w:bCs/>
          <w:color w:val="auto"/>
          <w:sz w:val="22"/>
          <w:szCs w:val="22"/>
        </w:rPr>
        <w:t>se inicia por</w:t>
      </w:r>
      <w:r w:rsidRPr="00F7365A">
        <w:rPr>
          <w:rFonts w:asciiTheme="minorHAnsi" w:hAnsiTheme="minorHAnsi" w:cstheme="minorHAnsi"/>
          <w:color w:val="auto"/>
          <w:sz w:val="22"/>
          <w:szCs w:val="22"/>
        </w:rPr>
        <w:t xml:space="preserve"> paredes y puertas; luego por el mobiliario, equipos y por último el piso. </w:t>
      </w: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De arriba hacia abajo: </w:t>
      </w:r>
      <w:r>
        <w:rPr>
          <w:rFonts w:asciiTheme="minorHAnsi" w:hAnsiTheme="minorHAnsi" w:cstheme="minorHAnsi"/>
          <w:color w:val="auto"/>
          <w:sz w:val="22"/>
          <w:szCs w:val="22"/>
        </w:rPr>
        <w:t>iniciando por</w:t>
      </w:r>
      <w:r w:rsidRPr="00F7365A">
        <w:rPr>
          <w:rFonts w:asciiTheme="minorHAnsi" w:hAnsiTheme="minorHAnsi" w:cstheme="minorHAnsi"/>
          <w:color w:val="auto"/>
          <w:sz w:val="22"/>
          <w:szCs w:val="22"/>
        </w:rPr>
        <w:t xml:space="preserve"> paredes, puertas y por último el piso. </w:t>
      </w: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De adentro hacia fuera: </w:t>
      </w:r>
      <w:r w:rsidRPr="00F7365A">
        <w:rPr>
          <w:rFonts w:asciiTheme="minorHAnsi" w:hAnsiTheme="minorHAnsi" w:cstheme="minorHAnsi"/>
          <w:color w:val="auto"/>
          <w:sz w:val="22"/>
          <w:szCs w:val="22"/>
        </w:rPr>
        <w:t xml:space="preserve">iniciando del lado opuesto a la entrada del área haciéndose en forma sistemática y ordenada. </w:t>
      </w:r>
    </w:p>
    <w:p w:rsidR="00433C0B"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Dejar las superficies bien secas: </w:t>
      </w:r>
      <w:r w:rsidRPr="00F7365A">
        <w:rPr>
          <w:rFonts w:asciiTheme="minorHAnsi" w:hAnsiTheme="minorHAnsi" w:cstheme="minorHAnsi"/>
          <w:color w:val="auto"/>
          <w:sz w:val="22"/>
          <w:szCs w:val="22"/>
        </w:rPr>
        <w:t>recordar que la humedad favorece la multiplicación de microorganismos.</w:t>
      </w: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 </w:t>
      </w:r>
    </w:p>
    <w:p w:rsidR="00433C0B" w:rsidRDefault="00433C0B" w:rsidP="00433C0B">
      <w:pPr>
        <w:pStyle w:val="Default"/>
        <w:jc w:val="both"/>
        <w:rPr>
          <w:rFonts w:asciiTheme="minorHAnsi" w:hAnsiTheme="minorHAnsi" w:cstheme="minorHAnsi"/>
          <w:b/>
          <w:bCs/>
          <w:color w:val="auto"/>
          <w:sz w:val="22"/>
          <w:szCs w:val="22"/>
        </w:rPr>
      </w:pPr>
      <w:r w:rsidRPr="00F7365A">
        <w:rPr>
          <w:rFonts w:asciiTheme="minorHAnsi" w:hAnsiTheme="minorHAnsi" w:cstheme="minorHAnsi"/>
          <w:b/>
          <w:bCs/>
          <w:color w:val="auto"/>
          <w:sz w:val="22"/>
          <w:szCs w:val="22"/>
        </w:rPr>
        <w:t>Pasos a seguir para garantizar la efectividad de la limpieza y desinfección</w:t>
      </w:r>
      <w:r>
        <w:rPr>
          <w:rFonts w:asciiTheme="minorHAnsi" w:hAnsiTheme="minorHAnsi" w:cstheme="minorHAnsi"/>
          <w:b/>
          <w:bCs/>
          <w:color w:val="auto"/>
          <w:sz w:val="22"/>
          <w:szCs w:val="22"/>
        </w:rPr>
        <w:t>.</w:t>
      </w: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 </w:t>
      </w: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Antes de iniciar estas labores, lave muy bien sus manos siguiendo la técnica recomendada, este lavado debe tomar entre 20 a 30 segundos. Vestir los demás equipos de protección personal. </w:t>
      </w:r>
    </w:p>
    <w:p w:rsidR="00433C0B"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Mientras duren las labores de limpieza y desinfección debe colocar el aviso de precaución: piso mojado. </w:t>
      </w:r>
    </w:p>
    <w:p w:rsidR="00433C0B" w:rsidRPr="00F7365A" w:rsidRDefault="00433C0B" w:rsidP="00433C0B">
      <w:pPr>
        <w:pStyle w:val="Default"/>
        <w:jc w:val="both"/>
        <w:rPr>
          <w:rFonts w:asciiTheme="minorHAnsi" w:hAnsiTheme="minorHAnsi" w:cstheme="minorHAnsi"/>
          <w:color w:val="auto"/>
          <w:sz w:val="22"/>
          <w:szCs w:val="22"/>
        </w:rPr>
      </w:pP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Lavado y desinfección de pisos y superficies </w:t>
      </w:r>
    </w:p>
    <w:p w:rsidR="00433C0B" w:rsidRPr="00F7365A" w:rsidRDefault="00433C0B" w:rsidP="002B32DA">
      <w:pPr>
        <w:pStyle w:val="Default"/>
        <w:numPr>
          <w:ilvl w:val="0"/>
          <w:numId w:val="27"/>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Verificar que en el área no existan derrames, ni elementos que puedan ocasionar lesiones; de ser así aplique todas las medidas de bioseguridad para estos casos. </w:t>
      </w:r>
    </w:p>
    <w:p w:rsidR="00433C0B" w:rsidRPr="00F7365A" w:rsidRDefault="00433C0B" w:rsidP="002B32DA">
      <w:pPr>
        <w:pStyle w:val="Default"/>
        <w:numPr>
          <w:ilvl w:val="0"/>
          <w:numId w:val="27"/>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Retirar los residuos ordinarios y solicitar la recolección de los reciclables. </w:t>
      </w:r>
    </w:p>
    <w:p w:rsidR="00433C0B" w:rsidRPr="00F7365A" w:rsidRDefault="00433C0B" w:rsidP="002B32DA">
      <w:pPr>
        <w:pStyle w:val="Default"/>
        <w:numPr>
          <w:ilvl w:val="0"/>
          <w:numId w:val="27"/>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lastRenderedPageBreak/>
        <w:t xml:space="preserve">Realizar barrido con el fin de recuperar los residuos sólidos que pueda haber en el sitio, utilizar el recogedor. Recordar que en laboratorios se hace barrido húmedo. </w:t>
      </w:r>
    </w:p>
    <w:p w:rsidR="00433C0B" w:rsidRPr="00F7365A" w:rsidRDefault="00433C0B" w:rsidP="002B32DA">
      <w:pPr>
        <w:pStyle w:val="Default"/>
        <w:numPr>
          <w:ilvl w:val="0"/>
          <w:numId w:val="27"/>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Utilizar dos escobas cepillo, uno para limpieza y el otro para la desinfección de los pisos y trapos de microfibra para las superficies. </w:t>
      </w:r>
    </w:p>
    <w:p w:rsidR="00433C0B" w:rsidRPr="00F7365A" w:rsidRDefault="00433C0B" w:rsidP="002B32DA">
      <w:pPr>
        <w:pStyle w:val="Default"/>
        <w:numPr>
          <w:ilvl w:val="0"/>
          <w:numId w:val="27"/>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Realizar la limpieza aplicando la solución del detergente (preparado según indicaciones del fabricante) con la escoba cepillo o el trapo (de acuerdo con lo que este limpiando), realizando fricción en forma horizontal sin pasar dos veces por el mismo lado. </w:t>
      </w:r>
    </w:p>
    <w:p w:rsidR="00433C0B" w:rsidRDefault="00433C0B" w:rsidP="002B32DA">
      <w:pPr>
        <w:pStyle w:val="Default"/>
        <w:numPr>
          <w:ilvl w:val="0"/>
          <w:numId w:val="27"/>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Retirar el detergente con abundante agua. Verificar si las superficies quedaron limpias o si es necesario repetir el proceso de limpieza. </w:t>
      </w:r>
    </w:p>
    <w:p w:rsidR="00433C0B" w:rsidRDefault="00433C0B" w:rsidP="002B32DA">
      <w:pPr>
        <w:pStyle w:val="Default"/>
        <w:numPr>
          <w:ilvl w:val="0"/>
          <w:numId w:val="27"/>
        </w:numPr>
        <w:spacing w:after="15"/>
        <w:jc w:val="both"/>
        <w:rPr>
          <w:rFonts w:asciiTheme="minorHAnsi" w:hAnsiTheme="minorHAnsi" w:cstheme="minorHAnsi"/>
          <w:color w:val="auto"/>
          <w:sz w:val="22"/>
          <w:szCs w:val="22"/>
        </w:rPr>
      </w:pPr>
      <w:r w:rsidRPr="00F00CDB">
        <w:rPr>
          <w:rFonts w:asciiTheme="minorHAnsi" w:hAnsiTheme="minorHAnsi" w:cstheme="minorHAnsi"/>
          <w:color w:val="auto"/>
          <w:sz w:val="22"/>
          <w:szCs w:val="22"/>
        </w:rPr>
        <w:t xml:space="preserve">Proceder a la desinfección del área y de la superficie. Preparar la solución desinfectante de Hipoclorito de sodio a 500 ppm, teniendo en cuenta la concentración inicial. Con la escoba cepillo o trapo destinado para la desinfección, aplique la solución de desinfectante por las paredes, superficies y pisos en forma horizontal sin pasar dos veces por el mismo lado. Deje actuar 20 minutos. Retire el desinfectante con abundante agua. </w:t>
      </w:r>
    </w:p>
    <w:p w:rsidR="00433C0B" w:rsidRPr="00F00CDB" w:rsidRDefault="00433C0B" w:rsidP="002B32DA">
      <w:pPr>
        <w:pStyle w:val="Prrafodelista"/>
        <w:numPr>
          <w:ilvl w:val="0"/>
          <w:numId w:val="27"/>
        </w:numPr>
        <w:tabs>
          <w:tab w:val="left" w:pos="2467"/>
        </w:tabs>
        <w:rPr>
          <w:rFonts w:cstheme="minorHAnsi"/>
        </w:rPr>
      </w:pPr>
      <w:r w:rsidRPr="00F00CDB">
        <w:rPr>
          <w:rFonts w:cstheme="minorHAnsi"/>
        </w:rPr>
        <w:t>Trapear el piso con la trapeadora bien seca.</w:t>
      </w:r>
    </w:p>
    <w:p w:rsidR="00433C0B" w:rsidRPr="00F7365A" w:rsidRDefault="00433C0B" w:rsidP="004529FD">
      <w:pPr>
        <w:pStyle w:val="Default"/>
        <w:numPr>
          <w:ilvl w:val="0"/>
          <w:numId w:val="28"/>
        </w:numPr>
        <w:spacing w:after="13"/>
        <w:ind w:left="426" w:hanging="426"/>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Dejar secar al ambiente las paredes y techos. La desinfección ha quedado lista. </w:t>
      </w:r>
    </w:p>
    <w:p w:rsidR="00433C0B" w:rsidRPr="00F7365A" w:rsidRDefault="00433C0B" w:rsidP="00131A60">
      <w:pPr>
        <w:pStyle w:val="Default"/>
        <w:numPr>
          <w:ilvl w:val="0"/>
          <w:numId w:val="28"/>
        </w:numPr>
        <w:ind w:left="426" w:hanging="426"/>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Diligenciar el registro de desinfección, indique la fecha de esta actividad y las observaciones necesarias. </w:t>
      </w:r>
    </w:p>
    <w:p w:rsidR="00433C0B" w:rsidRPr="00F7365A" w:rsidRDefault="00433C0B" w:rsidP="00433C0B">
      <w:pPr>
        <w:pStyle w:val="Default"/>
        <w:jc w:val="both"/>
        <w:rPr>
          <w:rFonts w:asciiTheme="minorHAnsi" w:hAnsiTheme="minorHAnsi" w:cstheme="minorHAnsi"/>
          <w:color w:val="auto"/>
          <w:sz w:val="22"/>
          <w:szCs w:val="22"/>
        </w:rPr>
      </w:pP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Lavado y desinfección de recipientes y contenedores de residuos </w:t>
      </w:r>
    </w:p>
    <w:p w:rsidR="00433C0B" w:rsidRPr="00F7365A" w:rsidRDefault="00433C0B" w:rsidP="002B32DA">
      <w:pPr>
        <w:pStyle w:val="Default"/>
        <w:numPr>
          <w:ilvl w:val="0"/>
          <w:numId w:val="29"/>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Verificar que los recipientes y contenedores no tenga contenidos al interior </w:t>
      </w:r>
    </w:p>
    <w:p w:rsidR="00433C0B" w:rsidRPr="00F7365A" w:rsidRDefault="00433C0B" w:rsidP="002B32DA">
      <w:pPr>
        <w:pStyle w:val="Default"/>
        <w:numPr>
          <w:ilvl w:val="0"/>
          <w:numId w:val="29"/>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Utilizar dos cepillos o esponjas: uno para limpieza y el otro para la desinfección de las superficies. </w:t>
      </w:r>
    </w:p>
    <w:p w:rsidR="00433C0B" w:rsidRDefault="00433C0B" w:rsidP="002B32DA">
      <w:pPr>
        <w:pStyle w:val="Default"/>
        <w:numPr>
          <w:ilvl w:val="0"/>
          <w:numId w:val="29"/>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Realizar la limpieza primero en el exterior y luego al interior del recipiente, tenga en cuenta también la tapa, aplicando la solución del detergente (preparado según indicaciones del fabricante) con el cepillo, realizando fricción en forma horizontal sin pasar dos veces por el mismo lado. </w:t>
      </w:r>
    </w:p>
    <w:p w:rsidR="00433C0B" w:rsidRPr="00F7365A" w:rsidRDefault="00433C0B" w:rsidP="00433C0B">
      <w:pPr>
        <w:pStyle w:val="Default"/>
        <w:spacing w:after="15"/>
        <w:ind w:left="360"/>
        <w:jc w:val="both"/>
        <w:rPr>
          <w:rFonts w:asciiTheme="minorHAnsi" w:hAnsiTheme="minorHAnsi" w:cstheme="minorHAnsi"/>
          <w:color w:val="auto"/>
          <w:sz w:val="22"/>
          <w:szCs w:val="22"/>
        </w:rPr>
      </w:pPr>
    </w:p>
    <w:p w:rsidR="00433C0B" w:rsidRPr="00F7365A" w:rsidRDefault="00433C0B" w:rsidP="002B32DA">
      <w:pPr>
        <w:pStyle w:val="Default"/>
        <w:numPr>
          <w:ilvl w:val="0"/>
          <w:numId w:val="29"/>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Retirar el detergente con abundante agua. Verificar si las superficies quedaron limpias o es necesario repetir el proceso de limpieza. </w:t>
      </w:r>
    </w:p>
    <w:p w:rsidR="00433C0B" w:rsidRPr="00F7365A" w:rsidRDefault="00433C0B" w:rsidP="002B32DA">
      <w:pPr>
        <w:pStyle w:val="Default"/>
        <w:numPr>
          <w:ilvl w:val="0"/>
          <w:numId w:val="29"/>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Proceder a la desinfección. Preparar la solución desinfectante de Hipoclorito de sodio a 5000 ppm, teniendo en cuenta la concentración inicial. Con el cepillo destinado para la desinfección, aplicar la solución de desinfectante por las paredes del recipiente, desde el fondo hasta la superficie, sin pasar dos veces por el mismo lado. Dejar actuar 20 minutos. Retirar el desinfectante con abundante agua. </w:t>
      </w:r>
    </w:p>
    <w:p w:rsidR="00433C0B" w:rsidRPr="00F7365A" w:rsidRDefault="00433C0B" w:rsidP="002B32DA">
      <w:pPr>
        <w:pStyle w:val="Default"/>
        <w:numPr>
          <w:ilvl w:val="0"/>
          <w:numId w:val="29"/>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Dejar secar al ambiente. Asegúrese de devolver los contenedores y recipientes al área completamente secos. </w:t>
      </w:r>
    </w:p>
    <w:p w:rsidR="00433C0B" w:rsidRDefault="00433C0B" w:rsidP="002B32DA">
      <w:pPr>
        <w:pStyle w:val="Default"/>
        <w:numPr>
          <w:ilvl w:val="0"/>
          <w:numId w:val="29"/>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Diligenciar el registro de desinfección, indique la fecha de esta actividad y las observaciones necesarias. </w:t>
      </w:r>
    </w:p>
    <w:p w:rsidR="00433C0B" w:rsidRDefault="00433C0B" w:rsidP="00433C0B">
      <w:pPr>
        <w:pStyle w:val="Default"/>
        <w:jc w:val="both"/>
        <w:rPr>
          <w:rFonts w:asciiTheme="minorHAnsi" w:hAnsiTheme="minorHAnsi" w:cstheme="minorHAnsi"/>
          <w:color w:val="auto"/>
          <w:sz w:val="22"/>
          <w:szCs w:val="22"/>
        </w:rPr>
      </w:pP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Lavado y desinfección de mesas, sillas, divisiones (acrílicos vidrios, paneles), pomos de puertas, interruptores eléctricos. </w:t>
      </w:r>
    </w:p>
    <w:p w:rsidR="00433C0B" w:rsidRPr="00F7365A" w:rsidRDefault="00433C0B" w:rsidP="002B32DA">
      <w:pPr>
        <w:pStyle w:val="Default"/>
        <w:numPr>
          <w:ilvl w:val="0"/>
          <w:numId w:val="30"/>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Realizar la limpieza aplicando la solución jabonosa con el trapo, realizando fricción en forma horizontal sin pasar dos veces por el mismo lado </w:t>
      </w:r>
    </w:p>
    <w:p w:rsidR="00433C0B" w:rsidRPr="00F7365A" w:rsidRDefault="00433C0B" w:rsidP="002B32DA">
      <w:pPr>
        <w:pStyle w:val="Default"/>
        <w:numPr>
          <w:ilvl w:val="0"/>
          <w:numId w:val="30"/>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Retirar el detergente con el trapo. Verificar si las superficies quedaron limpias o si es necesario repetir el proceso de limpieza. </w:t>
      </w:r>
    </w:p>
    <w:p w:rsidR="00433C0B" w:rsidRPr="00F7365A" w:rsidRDefault="00433C0B" w:rsidP="002B32DA">
      <w:pPr>
        <w:pStyle w:val="Default"/>
        <w:numPr>
          <w:ilvl w:val="0"/>
          <w:numId w:val="30"/>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lastRenderedPageBreak/>
        <w:t>Proceder a la desinfección en las superficies lisas con un trapo humedecido con alcohol al 70%, en las demás super</w:t>
      </w:r>
      <w:r>
        <w:rPr>
          <w:rFonts w:asciiTheme="minorHAnsi" w:hAnsiTheme="minorHAnsi" w:cstheme="minorHAnsi"/>
          <w:color w:val="auto"/>
          <w:sz w:val="22"/>
          <w:szCs w:val="22"/>
        </w:rPr>
        <w:t>ficies porosas hágalo esparciendo</w:t>
      </w:r>
      <w:r w:rsidRPr="00F7365A">
        <w:rPr>
          <w:rFonts w:asciiTheme="minorHAnsi" w:hAnsiTheme="minorHAnsi" w:cstheme="minorHAnsi"/>
          <w:color w:val="auto"/>
          <w:sz w:val="22"/>
          <w:szCs w:val="22"/>
        </w:rPr>
        <w:t xml:space="preserve"> alcohol al 70% </w:t>
      </w:r>
    </w:p>
    <w:p w:rsidR="00433C0B" w:rsidRPr="00F7365A" w:rsidRDefault="00433C0B" w:rsidP="002B32DA">
      <w:pPr>
        <w:pStyle w:val="Default"/>
        <w:numPr>
          <w:ilvl w:val="0"/>
          <w:numId w:val="30"/>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Retirar muy bien la solución desinfectante, recuerde que su poder corrosivo oxida las partes metálicas del mobiliario. </w:t>
      </w:r>
    </w:p>
    <w:p w:rsidR="00433C0B" w:rsidRDefault="00433C0B" w:rsidP="002B32DA">
      <w:pPr>
        <w:pStyle w:val="Default"/>
        <w:numPr>
          <w:ilvl w:val="0"/>
          <w:numId w:val="30"/>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Diligenciar el registro de desinfección, indique la fecha de esta actividad y las observaciones necesarias.</w:t>
      </w:r>
    </w:p>
    <w:p w:rsidR="00433C0B" w:rsidRDefault="00433C0B" w:rsidP="00433C0B">
      <w:pPr>
        <w:pStyle w:val="Default"/>
        <w:jc w:val="both"/>
        <w:rPr>
          <w:rFonts w:asciiTheme="minorHAnsi" w:hAnsiTheme="minorHAnsi" w:cstheme="minorHAnsi"/>
          <w:color w:val="auto"/>
          <w:sz w:val="22"/>
          <w:szCs w:val="22"/>
        </w:rPr>
      </w:pPr>
    </w:p>
    <w:p w:rsidR="00433C0B" w:rsidRPr="00F7365A" w:rsidRDefault="00433C0B" w:rsidP="00433C0B">
      <w:pPr>
        <w:pStyle w:val="Default"/>
        <w:jc w:val="both"/>
        <w:rPr>
          <w:rFonts w:asciiTheme="minorHAnsi" w:hAnsiTheme="minorHAnsi" w:cstheme="minorHAnsi"/>
          <w:color w:val="auto"/>
          <w:sz w:val="22"/>
          <w:szCs w:val="22"/>
        </w:rPr>
      </w:pPr>
      <w:r w:rsidRPr="002853C0">
        <w:rPr>
          <w:rFonts w:asciiTheme="minorHAnsi" w:hAnsiTheme="minorHAnsi" w:cstheme="minorHAnsi"/>
          <w:b/>
          <w:bCs/>
          <w:color w:val="auto"/>
          <w:sz w:val="22"/>
          <w:szCs w:val="22"/>
        </w:rPr>
        <w:t>Limpieza y desinfección de computadores y demás equipos de oficina</w:t>
      </w:r>
      <w:r w:rsidRPr="00F7365A">
        <w:rPr>
          <w:rFonts w:asciiTheme="minorHAnsi" w:hAnsiTheme="minorHAnsi" w:cstheme="minorHAnsi"/>
          <w:b/>
          <w:bCs/>
          <w:color w:val="auto"/>
          <w:sz w:val="22"/>
          <w:szCs w:val="22"/>
        </w:rPr>
        <w:t xml:space="preserve"> </w:t>
      </w:r>
    </w:p>
    <w:p w:rsidR="00433C0B" w:rsidRPr="00F7365A" w:rsidRDefault="00433C0B" w:rsidP="00433C0B">
      <w:pPr>
        <w:pStyle w:val="Default"/>
        <w:jc w:val="both"/>
        <w:rPr>
          <w:rFonts w:asciiTheme="minorHAnsi" w:hAnsiTheme="minorHAnsi" w:cstheme="minorHAnsi"/>
          <w:color w:val="auto"/>
          <w:sz w:val="22"/>
          <w:szCs w:val="22"/>
        </w:rPr>
      </w:pPr>
    </w:p>
    <w:p w:rsidR="00433C0B"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Nota: </w:t>
      </w:r>
      <w:r w:rsidRPr="00F7365A">
        <w:rPr>
          <w:rFonts w:asciiTheme="minorHAnsi" w:hAnsiTheme="minorHAnsi" w:cstheme="minorHAnsi"/>
          <w:color w:val="auto"/>
          <w:sz w:val="22"/>
          <w:szCs w:val="22"/>
        </w:rPr>
        <w:t>Las sillas y mesas en poliuretano o plástico y divisiones en acrílico o vidrio permiten limpieza con el trapo empapado, otros materiales como tela, cuero sintético y mader</w:t>
      </w:r>
      <w:r>
        <w:rPr>
          <w:rFonts w:asciiTheme="minorHAnsi" w:hAnsiTheme="minorHAnsi" w:cstheme="minorHAnsi"/>
          <w:color w:val="auto"/>
          <w:sz w:val="22"/>
          <w:szCs w:val="22"/>
        </w:rPr>
        <w:t>a no lo permiten, ambos procesos</w:t>
      </w:r>
      <w:r w:rsidRPr="00F7365A">
        <w:rPr>
          <w:rFonts w:asciiTheme="minorHAnsi" w:hAnsiTheme="minorHAnsi" w:cstheme="minorHAnsi"/>
          <w:color w:val="auto"/>
          <w:sz w:val="22"/>
          <w:szCs w:val="22"/>
        </w:rPr>
        <w:t xml:space="preserve"> deben ser con trapo muy escurrido y la desinfección debe hacerse </w:t>
      </w:r>
      <w:r>
        <w:rPr>
          <w:rFonts w:asciiTheme="minorHAnsi" w:hAnsiTheme="minorHAnsi" w:cstheme="minorHAnsi"/>
          <w:color w:val="auto"/>
          <w:sz w:val="22"/>
          <w:szCs w:val="22"/>
        </w:rPr>
        <w:t>esparciendo</w:t>
      </w:r>
      <w:r w:rsidRPr="00F7365A">
        <w:rPr>
          <w:rFonts w:asciiTheme="minorHAnsi" w:hAnsiTheme="minorHAnsi" w:cstheme="minorHAnsi"/>
          <w:color w:val="auto"/>
          <w:sz w:val="22"/>
          <w:szCs w:val="22"/>
        </w:rPr>
        <w:t xml:space="preserve"> alcohol al 70% con el atomizador. </w:t>
      </w:r>
    </w:p>
    <w:p w:rsidR="00433C0B" w:rsidRPr="00F7365A" w:rsidRDefault="00433C0B" w:rsidP="00433C0B">
      <w:pPr>
        <w:pStyle w:val="Default"/>
        <w:jc w:val="both"/>
        <w:rPr>
          <w:rFonts w:asciiTheme="minorHAnsi" w:hAnsiTheme="minorHAnsi" w:cstheme="minorHAnsi"/>
          <w:color w:val="auto"/>
          <w:sz w:val="22"/>
          <w:szCs w:val="22"/>
        </w:rPr>
      </w:pPr>
    </w:p>
    <w:p w:rsidR="00433C0B" w:rsidRDefault="00433C0B" w:rsidP="002B32DA">
      <w:pPr>
        <w:pStyle w:val="Default"/>
        <w:numPr>
          <w:ilvl w:val="0"/>
          <w:numId w:val="31"/>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Se recomienda utilizar protector para el teclado,</w:t>
      </w:r>
      <w:r>
        <w:rPr>
          <w:rFonts w:asciiTheme="minorHAnsi" w:hAnsiTheme="minorHAnsi" w:cstheme="minorHAnsi"/>
          <w:color w:val="auto"/>
          <w:sz w:val="22"/>
          <w:szCs w:val="22"/>
        </w:rPr>
        <w:t xml:space="preserve"> lo cual facilita su limpieza. </w:t>
      </w:r>
    </w:p>
    <w:p w:rsidR="00433C0B" w:rsidRPr="00F7365A" w:rsidRDefault="00433C0B" w:rsidP="002B32DA">
      <w:pPr>
        <w:pStyle w:val="Default"/>
        <w:numPr>
          <w:ilvl w:val="0"/>
          <w:numId w:val="31"/>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Realizar limpieza aplicando la solución del detergente (preparado según indicaciones del fabricante) con el trapo escurrido, realizando fricción en forma horizontal sin pasar dos veces por el mismo lado. </w:t>
      </w:r>
    </w:p>
    <w:p w:rsidR="00433C0B" w:rsidRPr="00F7365A" w:rsidRDefault="00433C0B" w:rsidP="002B32DA">
      <w:pPr>
        <w:pStyle w:val="Default"/>
        <w:numPr>
          <w:ilvl w:val="0"/>
          <w:numId w:val="31"/>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Retirar el detergente con el trapo bien enjuagado y escurrido las veces que sea necesario. Verificar si las superficies quedaron limpias o si es necesario repetir el proceso de limpieza. </w:t>
      </w:r>
    </w:p>
    <w:p w:rsidR="00433C0B" w:rsidRPr="00F7365A" w:rsidRDefault="00433C0B" w:rsidP="002B32DA">
      <w:pPr>
        <w:pStyle w:val="Default"/>
        <w:numPr>
          <w:ilvl w:val="0"/>
          <w:numId w:val="31"/>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Proceder a la desinfección con un trapo húmedo con alcohol al 70%. </w:t>
      </w:r>
    </w:p>
    <w:p w:rsidR="00433C0B" w:rsidRDefault="00433C0B" w:rsidP="002B32DA">
      <w:pPr>
        <w:pStyle w:val="Default"/>
        <w:numPr>
          <w:ilvl w:val="0"/>
          <w:numId w:val="31"/>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Diligenciar el registro de desinfección, indique la fecha de esta actividad y las observaciones necesarias. </w:t>
      </w:r>
    </w:p>
    <w:p w:rsidR="00433C0B" w:rsidRDefault="00433C0B" w:rsidP="00433C0B">
      <w:pPr>
        <w:pStyle w:val="Default"/>
        <w:jc w:val="both"/>
        <w:rPr>
          <w:rFonts w:asciiTheme="minorHAnsi" w:hAnsiTheme="minorHAnsi" w:cstheme="minorHAnsi"/>
          <w:color w:val="auto"/>
          <w:sz w:val="22"/>
          <w:szCs w:val="22"/>
        </w:rPr>
      </w:pP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Lavado y desinfección de baños </w:t>
      </w:r>
    </w:p>
    <w:p w:rsidR="00433C0B" w:rsidRPr="00F7365A" w:rsidRDefault="00433C0B" w:rsidP="00433C0B">
      <w:pPr>
        <w:pStyle w:val="Default"/>
        <w:jc w:val="both"/>
        <w:rPr>
          <w:rFonts w:asciiTheme="minorHAnsi" w:hAnsiTheme="minorHAnsi" w:cstheme="minorHAnsi"/>
          <w:color w:val="auto"/>
          <w:sz w:val="22"/>
          <w:szCs w:val="22"/>
        </w:rPr>
      </w:pP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Nota: </w:t>
      </w:r>
      <w:r w:rsidRPr="00F7365A">
        <w:rPr>
          <w:rFonts w:asciiTheme="minorHAnsi" w:hAnsiTheme="minorHAnsi" w:cstheme="minorHAnsi"/>
          <w:color w:val="auto"/>
          <w:sz w:val="22"/>
          <w:szCs w:val="22"/>
        </w:rPr>
        <w:t xml:space="preserve">La limpieza de estos equipos la hará a primera hora el personal de aseo, de ser necesario hacerla durante el resto del día, estará a cargo del funcionario de ese puesto de trabajo. </w:t>
      </w:r>
    </w:p>
    <w:p w:rsidR="00433C0B" w:rsidRDefault="00433C0B" w:rsidP="00433C0B">
      <w:pPr>
        <w:pStyle w:val="Default"/>
        <w:jc w:val="both"/>
        <w:rPr>
          <w:rFonts w:asciiTheme="minorHAnsi" w:hAnsiTheme="minorHAnsi" w:cstheme="minorHAnsi"/>
          <w:color w:val="auto"/>
          <w:sz w:val="22"/>
          <w:szCs w:val="22"/>
        </w:rPr>
      </w:pPr>
    </w:p>
    <w:p w:rsidR="00433C0B" w:rsidRDefault="00433C0B" w:rsidP="002B32DA">
      <w:pPr>
        <w:pStyle w:val="Default"/>
        <w:numPr>
          <w:ilvl w:val="0"/>
          <w:numId w:val="32"/>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Verificar que en el área no existan derrames, ni elementos que puedan ocasionar lesiones; de ser así aplique todas las medidas de bioseguridad para estos casos. </w:t>
      </w:r>
    </w:p>
    <w:p w:rsidR="00433C0B" w:rsidRPr="00F7365A" w:rsidRDefault="00433C0B" w:rsidP="002B32DA">
      <w:pPr>
        <w:pStyle w:val="Default"/>
        <w:numPr>
          <w:ilvl w:val="0"/>
          <w:numId w:val="32"/>
        </w:numPr>
        <w:spacing w:after="13"/>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Retirar los residuos. </w:t>
      </w:r>
    </w:p>
    <w:p w:rsidR="00433C0B" w:rsidRPr="00F7365A" w:rsidRDefault="00433C0B" w:rsidP="002B32DA">
      <w:pPr>
        <w:pStyle w:val="Default"/>
        <w:numPr>
          <w:ilvl w:val="0"/>
          <w:numId w:val="32"/>
        </w:numPr>
        <w:spacing w:after="13"/>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Realizar barrido húmedo, con el fin de recuperar los residuos sólidos que pueda haber en el sitio, utilice el recogedor. </w:t>
      </w:r>
    </w:p>
    <w:p w:rsidR="00433C0B" w:rsidRPr="00F7365A" w:rsidRDefault="00433C0B" w:rsidP="002B32DA">
      <w:pPr>
        <w:pStyle w:val="Default"/>
        <w:numPr>
          <w:ilvl w:val="0"/>
          <w:numId w:val="32"/>
        </w:numPr>
        <w:spacing w:after="13"/>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Limpiar dispensadores de jabón, toallas y papel higiénico con un paño impregnado de detergente</w:t>
      </w:r>
      <w:r>
        <w:rPr>
          <w:rFonts w:asciiTheme="minorHAnsi" w:hAnsiTheme="minorHAnsi" w:cstheme="minorHAnsi"/>
          <w:color w:val="auto"/>
          <w:sz w:val="22"/>
          <w:szCs w:val="22"/>
        </w:rPr>
        <w:t>,</w:t>
      </w:r>
      <w:r w:rsidRPr="00F7365A">
        <w:rPr>
          <w:rFonts w:asciiTheme="minorHAnsi" w:hAnsiTheme="minorHAnsi" w:cstheme="minorHAnsi"/>
          <w:color w:val="auto"/>
          <w:sz w:val="22"/>
          <w:szCs w:val="22"/>
        </w:rPr>
        <w:t xml:space="preserve"> enjuagar, secar y pasar solución desinfectante a 5000 ppm, deje actuar por 20 minutos y enjuague muy bien, finalice pasando un trapo seco. </w:t>
      </w:r>
    </w:p>
    <w:p w:rsidR="00433C0B" w:rsidRPr="00F7365A" w:rsidRDefault="00433C0B" w:rsidP="002B32DA">
      <w:pPr>
        <w:pStyle w:val="Default"/>
        <w:numPr>
          <w:ilvl w:val="0"/>
          <w:numId w:val="32"/>
        </w:numPr>
        <w:spacing w:after="13"/>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Limpiar los espejos con agua y jabón, retire el jabón con trapo escurrido y seque muy bien. </w:t>
      </w:r>
    </w:p>
    <w:p w:rsidR="00433C0B" w:rsidRPr="00F7365A" w:rsidRDefault="00433C0B" w:rsidP="002B32DA">
      <w:pPr>
        <w:pStyle w:val="Default"/>
        <w:numPr>
          <w:ilvl w:val="0"/>
          <w:numId w:val="32"/>
        </w:numPr>
        <w:spacing w:after="13"/>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Lavar el baño con escobillón, utilizar esponja para la tapa y superficies, aplicar solución desinfectante a 5000 ppm, deje actuar por 20 minutos, enjuagar y secar las superficies con un paño limpio. </w:t>
      </w:r>
    </w:p>
    <w:p w:rsidR="00433C0B" w:rsidRPr="00F7365A" w:rsidRDefault="00433C0B" w:rsidP="002B32DA">
      <w:pPr>
        <w:pStyle w:val="Default"/>
        <w:numPr>
          <w:ilvl w:val="0"/>
          <w:numId w:val="32"/>
        </w:numPr>
        <w:spacing w:after="13"/>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Lavar paredes y asperjar el desinfectante deje actuar mientras continua con los pisos. </w:t>
      </w:r>
    </w:p>
    <w:p w:rsidR="00433C0B" w:rsidRPr="00F7365A" w:rsidRDefault="00433C0B" w:rsidP="002B32DA">
      <w:pPr>
        <w:pStyle w:val="Default"/>
        <w:numPr>
          <w:ilvl w:val="0"/>
          <w:numId w:val="32"/>
        </w:numPr>
        <w:spacing w:after="13"/>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Estregar el piso con escoba dura, después enjuagar paredes y pisos, secar, limpiar la puerta incluidos los pomos para abrir. </w:t>
      </w:r>
    </w:p>
    <w:p w:rsidR="00433C0B" w:rsidRPr="00F7365A" w:rsidRDefault="00433C0B" w:rsidP="002B32DA">
      <w:pPr>
        <w:pStyle w:val="Default"/>
        <w:numPr>
          <w:ilvl w:val="0"/>
          <w:numId w:val="32"/>
        </w:numPr>
        <w:spacing w:after="13"/>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Lavar y desinfectar las papeleras de acuerdo a los pasos </w:t>
      </w:r>
      <w:r>
        <w:rPr>
          <w:rFonts w:asciiTheme="minorHAnsi" w:hAnsiTheme="minorHAnsi" w:cstheme="minorHAnsi"/>
          <w:color w:val="auto"/>
          <w:sz w:val="22"/>
          <w:szCs w:val="22"/>
        </w:rPr>
        <w:t>descritos para el lavado y desinfección de recipientes y contenedores de residuos</w:t>
      </w:r>
      <w:r w:rsidRPr="00F7365A">
        <w:rPr>
          <w:rFonts w:asciiTheme="minorHAnsi" w:hAnsiTheme="minorHAnsi" w:cstheme="minorHAnsi"/>
          <w:color w:val="auto"/>
          <w:sz w:val="22"/>
          <w:szCs w:val="22"/>
        </w:rPr>
        <w:t xml:space="preserve">, poner la bolsa. </w:t>
      </w:r>
    </w:p>
    <w:p w:rsidR="00433C0B" w:rsidRPr="00F7365A" w:rsidRDefault="00433C0B" w:rsidP="002B32DA">
      <w:pPr>
        <w:pStyle w:val="Default"/>
        <w:numPr>
          <w:ilvl w:val="0"/>
          <w:numId w:val="32"/>
        </w:numPr>
        <w:spacing w:after="13"/>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Surtir los insumos que hagan falta. </w:t>
      </w:r>
    </w:p>
    <w:p w:rsidR="00433C0B" w:rsidRDefault="00433C0B" w:rsidP="002B32DA">
      <w:pPr>
        <w:pStyle w:val="Default"/>
        <w:numPr>
          <w:ilvl w:val="0"/>
          <w:numId w:val="32"/>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lastRenderedPageBreak/>
        <w:t xml:space="preserve">Diligenciar el registro de desinfección, indique la fecha de esta actividad y las observaciones necesarias </w:t>
      </w:r>
    </w:p>
    <w:p w:rsidR="00433C0B" w:rsidRPr="00F7365A"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b/>
          <w:bCs/>
          <w:color w:val="auto"/>
          <w:sz w:val="22"/>
          <w:szCs w:val="22"/>
        </w:rPr>
        <w:t xml:space="preserve">Lavado de persianas, cortinas tipo blackout </w:t>
      </w:r>
    </w:p>
    <w:p w:rsidR="00433C0B" w:rsidRPr="00F7365A" w:rsidRDefault="00433C0B" w:rsidP="002B32DA">
      <w:pPr>
        <w:pStyle w:val="Default"/>
        <w:numPr>
          <w:ilvl w:val="0"/>
          <w:numId w:val="25"/>
        </w:numPr>
        <w:jc w:val="both"/>
        <w:rPr>
          <w:rFonts w:asciiTheme="minorHAnsi" w:hAnsiTheme="minorHAnsi" w:cstheme="minorHAnsi"/>
          <w:color w:val="auto"/>
          <w:sz w:val="22"/>
          <w:szCs w:val="22"/>
        </w:rPr>
      </w:pPr>
    </w:p>
    <w:p w:rsidR="00433C0B" w:rsidRPr="00F7365A" w:rsidRDefault="00433C0B" w:rsidP="002B32DA">
      <w:pPr>
        <w:pStyle w:val="Default"/>
        <w:numPr>
          <w:ilvl w:val="0"/>
          <w:numId w:val="33"/>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Extender la persiana, desenrollar el blackout de tal manera que acceda a todo el material. </w:t>
      </w:r>
    </w:p>
    <w:p w:rsidR="00433C0B" w:rsidRPr="00F7365A" w:rsidRDefault="00433C0B" w:rsidP="002B32DA">
      <w:pPr>
        <w:pStyle w:val="Default"/>
        <w:numPr>
          <w:ilvl w:val="0"/>
          <w:numId w:val="33"/>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Utilizar </w:t>
      </w:r>
      <w:r>
        <w:rPr>
          <w:rFonts w:asciiTheme="minorHAnsi" w:hAnsiTheme="minorHAnsi" w:cstheme="minorHAnsi"/>
          <w:color w:val="auto"/>
          <w:sz w:val="22"/>
          <w:szCs w:val="22"/>
        </w:rPr>
        <w:t xml:space="preserve">un </w:t>
      </w:r>
      <w:r w:rsidRPr="00F7365A">
        <w:rPr>
          <w:rFonts w:asciiTheme="minorHAnsi" w:hAnsiTheme="minorHAnsi" w:cstheme="minorHAnsi"/>
          <w:color w:val="auto"/>
          <w:sz w:val="22"/>
          <w:szCs w:val="22"/>
        </w:rPr>
        <w:t>cepillo para eliminar por c</w:t>
      </w:r>
      <w:r>
        <w:rPr>
          <w:rFonts w:asciiTheme="minorHAnsi" w:hAnsiTheme="minorHAnsi" w:cstheme="minorHAnsi"/>
          <w:color w:val="auto"/>
          <w:sz w:val="22"/>
          <w:szCs w:val="22"/>
        </w:rPr>
        <w:t>ompleto el polvo y la suciedad,</w:t>
      </w:r>
      <w:r w:rsidRPr="00F7365A">
        <w:rPr>
          <w:rFonts w:asciiTheme="minorHAnsi" w:hAnsiTheme="minorHAnsi" w:cstheme="minorHAnsi"/>
          <w:color w:val="auto"/>
          <w:sz w:val="22"/>
          <w:szCs w:val="22"/>
        </w:rPr>
        <w:t xml:space="preserve"> comience a limpiar las persianas en la parte superior. Mueve el cepillo de izquierda a derecha, avanzando hacia la parte inferior. </w:t>
      </w:r>
    </w:p>
    <w:p w:rsidR="00433C0B" w:rsidRPr="00F7365A" w:rsidRDefault="00433C0B" w:rsidP="002B32DA">
      <w:pPr>
        <w:pStyle w:val="Default"/>
        <w:numPr>
          <w:ilvl w:val="0"/>
          <w:numId w:val="33"/>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Mezclar un detergente suave en un recipiente con agua tibia (esto garantiza la limpieza de grasa acumulada en la persiana o el blackout</w:t>
      </w:r>
      <w:r w:rsidR="00E94E14">
        <w:rPr>
          <w:rFonts w:asciiTheme="minorHAnsi" w:hAnsiTheme="minorHAnsi" w:cstheme="minorHAnsi"/>
          <w:color w:val="auto"/>
          <w:sz w:val="22"/>
          <w:szCs w:val="22"/>
        </w:rPr>
        <w:t>)</w:t>
      </w:r>
      <w:r w:rsidRPr="00F7365A">
        <w:rPr>
          <w:rFonts w:asciiTheme="minorHAnsi" w:hAnsiTheme="minorHAnsi" w:cstheme="minorHAnsi"/>
          <w:color w:val="auto"/>
          <w:sz w:val="22"/>
          <w:szCs w:val="22"/>
        </w:rPr>
        <w:t xml:space="preserve">, revolver el agua con el detergente hasta que se forme espuma. </w:t>
      </w:r>
    </w:p>
    <w:p w:rsidR="00433C0B" w:rsidRPr="00F7365A" w:rsidRDefault="00433C0B" w:rsidP="002B32DA">
      <w:pPr>
        <w:pStyle w:val="Default"/>
        <w:numPr>
          <w:ilvl w:val="0"/>
          <w:numId w:val="33"/>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Sumergir una esponja o un paño limpio en el agua con detergente y escurrir para que no gotee con el exceso de agua. </w:t>
      </w:r>
    </w:p>
    <w:p w:rsidR="00433C0B" w:rsidRPr="00F7365A" w:rsidRDefault="00433C0B" w:rsidP="002B32DA">
      <w:pPr>
        <w:pStyle w:val="Default"/>
        <w:numPr>
          <w:ilvl w:val="0"/>
          <w:numId w:val="33"/>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Limpiar las persianas con el paño, comenzando en la parte superior hacia la parte inferior. Realizar un movimiento de adelante hacia atrás para limpiar las persianas de un lado a otro. Si detecta alguna mancha grande, dedicar un poco más de tiempo a limpiar esa área, normalmente es grasa. </w:t>
      </w:r>
    </w:p>
    <w:p w:rsidR="00433C0B" w:rsidRPr="00F7365A" w:rsidRDefault="00433C0B" w:rsidP="002B32DA">
      <w:pPr>
        <w:pStyle w:val="Default"/>
        <w:numPr>
          <w:ilvl w:val="0"/>
          <w:numId w:val="33"/>
        </w:numPr>
        <w:spacing w:after="15"/>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Enjuagar la esponja varias veces mientras limpia las persianas. </w:t>
      </w:r>
    </w:p>
    <w:p w:rsidR="00433C0B" w:rsidRPr="00F7365A" w:rsidRDefault="00E94E14" w:rsidP="002B32DA">
      <w:pPr>
        <w:pStyle w:val="Default"/>
        <w:numPr>
          <w:ilvl w:val="0"/>
          <w:numId w:val="33"/>
        </w:numPr>
        <w:spacing w:after="15"/>
        <w:jc w:val="both"/>
        <w:rPr>
          <w:rFonts w:asciiTheme="minorHAnsi" w:hAnsiTheme="minorHAnsi" w:cstheme="minorHAnsi"/>
          <w:color w:val="auto"/>
          <w:sz w:val="22"/>
          <w:szCs w:val="22"/>
        </w:rPr>
      </w:pPr>
      <w:r>
        <w:rPr>
          <w:rFonts w:asciiTheme="minorHAnsi" w:hAnsiTheme="minorHAnsi" w:cstheme="minorHAnsi"/>
          <w:color w:val="auto"/>
          <w:sz w:val="22"/>
          <w:szCs w:val="22"/>
        </w:rPr>
        <w:t>Dejar la persiana</w:t>
      </w:r>
      <w:r w:rsidR="00433C0B" w:rsidRPr="00F7365A">
        <w:rPr>
          <w:rFonts w:asciiTheme="minorHAnsi" w:hAnsiTheme="minorHAnsi" w:cstheme="minorHAnsi"/>
          <w:color w:val="auto"/>
          <w:sz w:val="22"/>
          <w:szCs w:val="22"/>
        </w:rPr>
        <w:t xml:space="preserve"> y</w:t>
      </w:r>
      <w:r>
        <w:rPr>
          <w:rFonts w:asciiTheme="minorHAnsi" w:hAnsiTheme="minorHAnsi" w:cstheme="minorHAnsi"/>
          <w:color w:val="auto"/>
          <w:sz w:val="22"/>
          <w:szCs w:val="22"/>
        </w:rPr>
        <w:t>/o</w:t>
      </w:r>
      <w:r w:rsidR="00433C0B" w:rsidRPr="00F7365A">
        <w:rPr>
          <w:rFonts w:asciiTheme="minorHAnsi" w:hAnsiTheme="minorHAnsi" w:cstheme="minorHAnsi"/>
          <w:color w:val="auto"/>
          <w:sz w:val="22"/>
          <w:szCs w:val="22"/>
        </w:rPr>
        <w:t xml:space="preserve"> blackout completamente extendido hasta que se sequen. Una vez que se sequen, enrollar nuevamente. Verificar que estén completamente secos para evitar que les de hongos y mal olor. </w:t>
      </w:r>
    </w:p>
    <w:p w:rsidR="00433C0B" w:rsidRPr="00F7365A" w:rsidRDefault="00433C0B" w:rsidP="002B32DA">
      <w:pPr>
        <w:pStyle w:val="Default"/>
        <w:numPr>
          <w:ilvl w:val="0"/>
          <w:numId w:val="33"/>
        </w:numPr>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 xml:space="preserve">Diligencie el registro de desinfección, indique la fecha de esta actividad y las observaciones necesarias. </w:t>
      </w:r>
    </w:p>
    <w:p w:rsidR="00433C0B" w:rsidRPr="00F7365A" w:rsidRDefault="00433C0B" w:rsidP="00433C0B">
      <w:pPr>
        <w:pStyle w:val="Default"/>
        <w:jc w:val="both"/>
        <w:rPr>
          <w:rFonts w:asciiTheme="minorHAnsi" w:hAnsiTheme="minorHAnsi" w:cstheme="minorHAnsi"/>
          <w:color w:val="auto"/>
          <w:sz w:val="22"/>
          <w:szCs w:val="22"/>
        </w:rPr>
      </w:pPr>
    </w:p>
    <w:p w:rsidR="00433C0B" w:rsidRDefault="00433C0B" w:rsidP="00433C0B">
      <w:pPr>
        <w:pStyle w:val="Default"/>
        <w:jc w:val="both"/>
        <w:rPr>
          <w:rFonts w:asciiTheme="minorHAnsi" w:hAnsiTheme="minorHAnsi" w:cstheme="minorHAnsi"/>
          <w:color w:val="auto"/>
          <w:sz w:val="22"/>
          <w:szCs w:val="22"/>
        </w:rPr>
      </w:pPr>
      <w:r w:rsidRPr="00F7365A">
        <w:rPr>
          <w:rFonts w:asciiTheme="minorHAnsi" w:hAnsiTheme="minorHAnsi" w:cstheme="minorHAnsi"/>
          <w:color w:val="auto"/>
          <w:sz w:val="22"/>
          <w:szCs w:val="22"/>
        </w:rPr>
        <w:t>Nota: Evitar desinfectantes y productos agresivos que puedan decolor</w:t>
      </w:r>
      <w:r>
        <w:rPr>
          <w:rFonts w:asciiTheme="minorHAnsi" w:hAnsiTheme="minorHAnsi" w:cstheme="minorHAnsi"/>
          <w:color w:val="auto"/>
          <w:sz w:val="22"/>
          <w:szCs w:val="22"/>
        </w:rPr>
        <w:t>ar las persianas y los blackout.</w:t>
      </w:r>
    </w:p>
    <w:p w:rsidR="00433C0B" w:rsidRPr="00F7365A" w:rsidRDefault="00433C0B" w:rsidP="00433C0B">
      <w:pPr>
        <w:pStyle w:val="Default"/>
        <w:rPr>
          <w:rFonts w:asciiTheme="minorHAnsi" w:hAnsiTheme="minorHAnsi" w:cstheme="minorHAnsi"/>
          <w:color w:val="auto"/>
          <w:sz w:val="22"/>
          <w:szCs w:val="22"/>
        </w:rPr>
      </w:pPr>
    </w:p>
    <w:p w:rsidR="00433C0B" w:rsidRDefault="00433C0B" w:rsidP="00433C0B">
      <w:pPr>
        <w:pStyle w:val="Default"/>
        <w:jc w:val="both"/>
        <w:rPr>
          <w:rFonts w:asciiTheme="minorHAnsi" w:hAnsiTheme="minorHAnsi" w:cstheme="minorHAnsi"/>
          <w:b/>
          <w:color w:val="auto"/>
          <w:sz w:val="22"/>
          <w:szCs w:val="22"/>
        </w:rPr>
      </w:pPr>
      <w:r w:rsidRPr="007B3445">
        <w:rPr>
          <w:rFonts w:asciiTheme="minorHAnsi" w:hAnsiTheme="minorHAnsi" w:cstheme="minorHAnsi"/>
          <w:b/>
          <w:color w:val="auto"/>
          <w:sz w:val="22"/>
          <w:szCs w:val="22"/>
        </w:rPr>
        <w:t>Preparación del hipoclorito</w:t>
      </w:r>
      <w:r>
        <w:rPr>
          <w:rFonts w:asciiTheme="minorHAnsi" w:hAnsiTheme="minorHAnsi" w:cstheme="minorHAnsi"/>
          <w:b/>
          <w:color w:val="auto"/>
          <w:sz w:val="22"/>
          <w:szCs w:val="22"/>
        </w:rPr>
        <w:t xml:space="preserve"> para desinfección</w:t>
      </w:r>
      <w:r w:rsidRPr="007B3445">
        <w:rPr>
          <w:rFonts w:asciiTheme="minorHAnsi" w:hAnsiTheme="minorHAnsi" w:cstheme="minorHAnsi"/>
          <w:b/>
          <w:color w:val="auto"/>
          <w:sz w:val="22"/>
          <w:szCs w:val="22"/>
        </w:rPr>
        <w:t>.</w:t>
      </w:r>
    </w:p>
    <w:p w:rsidR="00433C0B" w:rsidRDefault="00433C0B" w:rsidP="00433C0B">
      <w:pPr>
        <w:pStyle w:val="Default"/>
        <w:jc w:val="both"/>
        <w:rPr>
          <w:rFonts w:asciiTheme="minorHAnsi" w:hAnsiTheme="minorHAnsi" w:cstheme="minorHAnsi"/>
          <w:b/>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43"/>
        <w:gridCol w:w="1701"/>
        <w:gridCol w:w="1843"/>
        <w:gridCol w:w="1765"/>
      </w:tblGrid>
      <w:tr w:rsidR="00433C0B" w:rsidRPr="007B3445" w:rsidTr="00433C0B">
        <w:trPr>
          <w:trHeight w:val="517"/>
        </w:trPr>
        <w:tc>
          <w:tcPr>
            <w:tcW w:w="8961" w:type="dxa"/>
            <w:gridSpan w:val="5"/>
            <w:shd w:val="clear" w:color="auto" w:fill="D9D9D9" w:themeFill="background1" w:themeFillShade="D9"/>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b/>
                <w:bCs/>
                <w:color w:val="000000"/>
                <w:sz w:val="20"/>
              </w:rPr>
              <w:t>1 Concentración de solución desinfectante</w:t>
            </w:r>
          </w:p>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b/>
                <w:bCs/>
                <w:color w:val="000000"/>
                <w:sz w:val="20"/>
              </w:rPr>
              <w:t>Para preparar 1 litro (1000 ml) de solución</w:t>
            </w:r>
          </w:p>
        </w:tc>
      </w:tr>
      <w:tr w:rsidR="00433C0B" w:rsidRPr="0002192A" w:rsidTr="00433C0B">
        <w:trPr>
          <w:trHeight w:val="284"/>
        </w:trPr>
        <w:tc>
          <w:tcPr>
            <w:tcW w:w="1809" w:type="dxa"/>
            <w:vMerge w:val="restart"/>
            <w:shd w:val="clear" w:color="auto" w:fill="D9D9D9" w:themeFill="background1" w:themeFillShade="D9"/>
            <w:vAlign w:val="center"/>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Use la concentración de</w:t>
            </w:r>
          </w:p>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Hipoclorito de sodio (disponible en el país) *</w:t>
            </w:r>
          </w:p>
        </w:tc>
        <w:tc>
          <w:tcPr>
            <w:tcW w:w="3544" w:type="dxa"/>
            <w:gridSpan w:val="2"/>
            <w:shd w:val="clear" w:color="auto" w:fill="D9D9D9" w:themeFill="background1" w:themeFillShade="D9"/>
            <w:vAlign w:val="center"/>
          </w:tcPr>
          <w:p w:rsidR="00433C0B" w:rsidRPr="007B3445" w:rsidRDefault="00433C0B" w:rsidP="00433C0B">
            <w:pPr>
              <w:autoSpaceDE w:val="0"/>
              <w:autoSpaceDN w:val="0"/>
              <w:adjustRightInd w:val="0"/>
              <w:spacing w:line="240" w:lineRule="auto"/>
              <w:jc w:val="center"/>
              <w:rPr>
                <w:rFonts w:ascii="Calibri" w:hAnsi="Calibri" w:cs="Calibri"/>
                <w:color w:val="000000"/>
                <w:sz w:val="20"/>
              </w:rPr>
            </w:pPr>
            <w:r w:rsidRPr="007B3445">
              <w:rPr>
                <w:rFonts w:ascii="Calibri" w:hAnsi="Calibri" w:cs="Calibri"/>
                <w:color w:val="000000"/>
                <w:sz w:val="20"/>
              </w:rPr>
              <w:t>0.1%</w:t>
            </w:r>
          </w:p>
        </w:tc>
        <w:tc>
          <w:tcPr>
            <w:tcW w:w="3608" w:type="dxa"/>
            <w:gridSpan w:val="2"/>
            <w:shd w:val="clear" w:color="auto" w:fill="D9D9D9" w:themeFill="background1" w:themeFillShade="D9"/>
            <w:vAlign w:val="center"/>
          </w:tcPr>
          <w:p w:rsidR="00433C0B" w:rsidRPr="007B3445" w:rsidRDefault="00433C0B" w:rsidP="00433C0B">
            <w:pPr>
              <w:autoSpaceDE w:val="0"/>
              <w:autoSpaceDN w:val="0"/>
              <w:adjustRightInd w:val="0"/>
              <w:spacing w:line="240" w:lineRule="auto"/>
              <w:jc w:val="center"/>
              <w:rPr>
                <w:rFonts w:ascii="Calibri" w:hAnsi="Calibri" w:cs="Calibri"/>
                <w:color w:val="000000"/>
                <w:sz w:val="20"/>
              </w:rPr>
            </w:pPr>
            <w:r w:rsidRPr="007B3445">
              <w:rPr>
                <w:rFonts w:ascii="Calibri" w:hAnsi="Calibri" w:cs="Calibri"/>
                <w:color w:val="000000"/>
                <w:sz w:val="20"/>
              </w:rPr>
              <w:t>0.5%</w:t>
            </w:r>
          </w:p>
        </w:tc>
      </w:tr>
      <w:tr w:rsidR="00433C0B" w:rsidRPr="0002192A" w:rsidTr="00433C0B">
        <w:trPr>
          <w:trHeight w:val="416"/>
        </w:trPr>
        <w:tc>
          <w:tcPr>
            <w:tcW w:w="1809" w:type="dxa"/>
            <w:vMerge/>
            <w:shd w:val="clear" w:color="auto" w:fill="D9D9D9" w:themeFill="background1" w:themeFillShade="D9"/>
          </w:tcPr>
          <w:p w:rsidR="00433C0B" w:rsidRPr="0002192A" w:rsidRDefault="00433C0B" w:rsidP="00433C0B">
            <w:pPr>
              <w:autoSpaceDE w:val="0"/>
              <w:autoSpaceDN w:val="0"/>
              <w:adjustRightInd w:val="0"/>
              <w:spacing w:after="0"/>
              <w:rPr>
                <w:rFonts w:ascii="Calibri" w:hAnsi="Calibri" w:cs="Calibri"/>
                <w:color w:val="000000"/>
                <w:sz w:val="20"/>
              </w:rPr>
            </w:pPr>
          </w:p>
        </w:tc>
        <w:tc>
          <w:tcPr>
            <w:tcW w:w="3544" w:type="dxa"/>
            <w:gridSpan w:val="2"/>
            <w:shd w:val="clear" w:color="auto" w:fill="D9D9D9" w:themeFill="background1" w:themeFillShade="D9"/>
          </w:tcPr>
          <w:p w:rsidR="00433C0B" w:rsidRPr="007B3445" w:rsidRDefault="00433C0B" w:rsidP="00433C0B">
            <w:pPr>
              <w:autoSpaceDE w:val="0"/>
              <w:autoSpaceDN w:val="0"/>
              <w:adjustRightInd w:val="0"/>
              <w:spacing w:after="0" w:line="240" w:lineRule="auto"/>
              <w:rPr>
                <w:rFonts w:ascii="Calibri" w:hAnsi="Calibri" w:cs="Calibri"/>
                <w:color w:val="000000"/>
                <w:sz w:val="20"/>
              </w:rPr>
            </w:pPr>
            <w:r w:rsidRPr="007B3445">
              <w:rPr>
                <w:rFonts w:ascii="Calibri" w:hAnsi="Calibri" w:cs="Calibri"/>
                <w:color w:val="000000"/>
                <w:sz w:val="20"/>
              </w:rPr>
              <w:t>Para desinfección de superficies, pisos, utensilios de limpieza y mortuorios</w:t>
            </w:r>
          </w:p>
        </w:tc>
        <w:tc>
          <w:tcPr>
            <w:tcW w:w="3608" w:type="dxa"/>
            <w:gridSpan w:val="2"/>
            <w:shd w:val="clear" w:color="auto" w:fill="D9D9D9" w:themeFill="background1" w:themeFillShade="D9"/>
          </w:tcPr>
          <w:p w:rsidR="00433C0B" w:rsidRPr="007B3445" w:rsidRDefault="00433C0B" w:rsidP="00433C0B">
            <w:pPr>
              <w:autoSpaceDE w:val="0"/>
              <w:autoSpaceDN w:val="0"/>
              <w:adjustRightInd w:val="0"/>
              <w:spacing w:after="0" w:line="240" w:lineRule="auto"/>
              <w:rPr>
                <w:rFonts w:ascii="Calibri" w:hAnsi="Calibri" w:cs="Calibri"/>
                <w:color w:val="000000"/>
                <w:sz w:val="20"/>
              </w:rPr>
            </w:pPr>
            <w:r w:rsidRPr="007B3445">
              <w:rPr>
                <w:rFonts w:ascii="Calibri" w:hAnsi="Calibri" w:cs="Calibri"/>
                <w:color w:val="000000"/>
                <w:sz w:val="20"/>
              </w:rPr>
              <w:t xml:space="preserve">Para derrames de fluidos corporales (sangre, vómitos, …) </w:t>
            </w:r>
          </w:p>
        </w:tc>
      </w:tr>
      <w:tr w:rsidR="00433C0B" w:rsidRPr="0002192A" w:rsidTr="00433C0B">
        <w:trPr>
          <w:trHeight w:val="282"/>
        </w:trPr>
        <w:tc>
          <w:tcPr>
            <w:tcW w:w="1809" w:type="dxa"/>
            <w:vMerge/>
            <w:shd w:val="clear" w:color="auto" w:fill="D9D9D9" w:themeFill="background1" w:themeFillShade="D9"/>
            <w:vAlign w:val="center"/>
          </w:tcPr>
          <w:p w:rsidR="00433C0B" w:rsidRPr="0002192A" w:rsidRDefault="00433C0B" w:rsidP="00433C0B">
            <w:pPr>
              <w:autoSpaceDE w:val="0"/>
              <w:autoSpaceDN w:val="0"/>
              <w:adjustRightInd w:val="0"/>
              <w:spacing w:after="0"/>
              <w:jc w:val="center"/>
              <w:rPr>
                <w:rFonts w:ascii="Calibri" w:hAnsi="Calibri" w:cs="Calibri"/>
                <w:color w:val="000000"/>
                <w:sz w:val="20"/>
              </w:rPr>
            </w:pPr>
          </w:p>
        </w:tc>
        <w:tc>
          <w:tcPr>
            <w:tcW w:w="1843" w:type="dxa"/>
            <w:shd w:val="clear" w:color="auto" w:fill="D9D9D9" w:themeFill="background1" w:themeFillShade="D9"/>
            <w:vAlign w:val="center"/>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Hipoclorito de sodio</w:t>
            </w:r>
          </w:p>
        </w:tc>
        <w:tc>
          <w:tcPr>
            <w:tcW w:w="1701" w:type="dxa"/>
            <w:shd w:val="clear" w:color="auto" w:fill="D9D9D9" w:themeFill="background1" w:themeFillShade="D9"/>
            <w:vAlign w:val="center"/>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Cantidad de agua</w:t>
            </w:r>
          </w:p>
        </w:tc>
        <w:tc>
          <w:tcPr>
            <w:tcW w:w="1843" w:type="dxa"/>
            <w:shd w:val="clear" w:color="auto" w:fill="D9D9D9" w:themeFill="background1" w:themeFillShade="D9"/>
            <w:vAlign w:val="center"/>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Hipoclorito de sodio</w:t>
            </w:r>
          </w:p>
        </w:tc>
        <w:tc>
          <w:tcPr>
            <w:tcW w:w="1765" w:type="dxa"/>
            <w:shd w:val="clear" w:color="auto" w:fill="D9D9D9" w:themeFill="background1" w:themeFillShade="D9"/>
            <w:vAlign w:val="center"/>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Cantidad</w:t>
            </w:r>
          </w:p>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de agua</w:t>
            </w:r>
          </w:p>
        </w:tc>
      </w:tr>
      <w:tr w:rsidR="00433C0B" w:rsidRPr="007B3445" w:rsidTr="00433C0B">
        <w:trPr>
          <w:trHeight w:val="240"/>
        </w:trPr>
        <w:tc>
          <w:tcPr>
            <w:tcW w:w="1809"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1%</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100 ml</w:t>
            </w:r>
          </w:p>
        </w:tc>
        <w:tc>
          <w:tcPr>
            <w:tcW w:w="1701"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900 ml</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500 ml</w:t>
            </w:r>
          </w:p>
        </w:tc>
        <w:tc>
          <w:tcPr>
            <w:tcW w:w="1765"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500 ml</w:t>
            </w:r>
          </w:p>
        </w:tc>
      </w:tr>
      <w:tr w:rsidR="00433C0B" w:rsidRPr="007B3445" w:rsidTr="00433C0B">
        <w:trPr>
          <w:trHeight w:val="147"/>
        </w:trPr>
        <w:tc>
          <w:tcPr>
            <w:tcW w:w="1809"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3%</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30 ml</w:t>
            </w:r>
          </w:p>
        </w:tc>
        <w:tc>
          <w:tcPr>
            <w:tcW w:w="1701"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970 ml</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154 ml</w:t>
            </w:r>
          </w:p>
        </w:tc>
        <w:tc>
          <w:tcPr>
            <w:tcW w:w="1765"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846 ml</w:t>
            </w:r>
          </w:p>
        </w:tc>
      </w:tr>
      <w:tr w:rsidR="00433C0B" w:rsidRPr="007B3445" w:rsidTr="00433C0B">
        <w:trPr>
          <w:trHeight w:val="147"/>
        </w:trPr>
        <w:tc>
          <w:tcPr>
            <w:tcW w:w="1809"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4%</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25 ml</w:t>
            </w:r>
          </w:p>
        </w:tc>
        <w:tc>
          <w:tcPr>
            <w:tcW w:w="1701"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975 ml</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125 ml</w:t>
            </w:r>
          </w:p>
        </w:tc>
        <w:tc>
          <w:tcPr>
            <w:tcW w:w="1765"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875 ml</w:t>
            </w:r>
          </w:p>
        </w:tc>
      </w:tr>
      <w:tr w:rsidR="00433C0B" w:rsidRPr="007B3445" w:rsidTr="00433C0B">
        <w:trPr>
          <w:trHeight w:val="147"/>
        </w:trPr>
        <w:tc>
          <w:tcPr>
            <w:tcW w:w="1809"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5%</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20 ml</w:t>
            </w:r>
          </w:p>
        </w:tc>
        <w:tc>
          <w:tcPr>
            <w:tcW w:w="1701"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980 ml</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100 ml</w:t>
            </w:r>
          </w:p>
        </w:tc>
        <w:tc>
          <w:tcPr>
            <w:tcW w:w="1765"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900 ml</w:t>
            </w:r>
          </w:p>
        </w:tc>
      </w:tr>
      <w:tr w:rsidR="00433C0B" w:rsidRPr="007B3445" w:rsidTr="00433C0B">
        <w:trPr>
          <w:trHeight w:val="147"/>
        </w:trPr>
        <w:tc>
          <w:tcPr>
            <w:tcW w:w="1809"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10%</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10 ml</w:t>
            </w:r>
          </w:p>
        </w:tc>
        <w:tc>
          <w:tcPr>
            <w:tcW w:w="1701"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990 ml</w:t>
            </w:r>
          </w:p>
        </w:tc>
        <w:tc>
          <w:tcPr>
            <w:tcW w:w="1843"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50 ml</w:t>
            </w:r>
          </w:p>
        </w:tc>
        <w:tc>
          <w:tcPr>
            <w:tcW w:w="1765" w:type="dxa"/>
          </w:tcPr>
          <w:p w:rsidR="00433C0B" w:rsidRPr="007B3445" w:rsidRDefault="00433C0B" w:rsidP="00433C0B">
            <w:pPr>
              <w:autoSpaceDE w:val="0"/>
              <w:autoSpaceDN w:val="0"/>
              <w:adjustRightInd w:val="0"/>
              <w:spacing w:after="0" w:line="240" w:lineRule="auto"/>
              <w:jc w:val="center"/>
              <w:rPr>
                <w:rFonts w:ascii="Calibri" w:hAnsi="Calibri" w:cs="Calibri"/>
                <w:color w:val="000000"/>
                <w:sz w:val="20"/>
              </w:rPr>
            </w:pPr>
            <w:r w:rsidRPr="007B3445">
              <w:rPr>
                <w:rFonts w:ascii="Calibri" w:hAnsi="Calibri" w:cs="Calibri"/>
                <w:color w:val="000000"/>
                <w:sz w:val="20"/>
              </w:rPr>
              <w:t>950 ml</w:t>
            </w:r>
          </w:p>
        </w:tc>
      </w:tr>
    </w:tbl>
    <w:p w:rsidR="00E147E1" w:rsidRDefault="00E147E1" w:rsidP="00433C0B">
      <w:pPr>
        <w:tabs>
          <w:tab w:val="left" w:pos="6874"/>
        </w:tabs>
        <w:rPr>
          <w:b/>
        </w:rPr>
      </w:pPr>
    </w:p>
    <w:p w:rsidR="00837EC2" w:rsidRDefault="00837EC2" w:rsidP="00433C0B">
      <w:pPr>
        <w:tabs>
          <w:tab w:val="left" w:pos="6874"/>
        </w:tabs>
        <w:rPr>
          <w:b/>
        </w:rPr>
      </w:pPr>
    </w:p>
    <w:p w:rsidR="00837EC2" w:rsidRDefault="00837EC2" w:rsidP="00433C0B">
      <w:pPr>
        <w:tabs>
          <w:tab w:val="left" w:pos="6874"/>
        </w:tabs>
        <w:rPr>
          <w:b/>
        </w:rPr>
      </w:pPr>
    </w:p>
    <w:p w:rsidR="00837EC2" w:rsidRDefault="00837EC2" w:rsidP="00433C0B">
      <w:pPr>
        <w:tabs>
          <w:tab w:val="left" w:pos="6874"/>
        </w:tabs>
        <w:rPr>
          <w:b/>
        </w:rPr>
      </w:pPr>
    </w:p>
    <w:p w:rsidR="00BA7FD3" w:rsidRPr="00BA7FD3" w:rsidRDefault="00BA7FD3" w:rsidP="00BA7FD3">
      <w:pPr>
        <w:tabs>
          <w:tab w:val="left" w:pos="3118"/>
        </w:tabs>
        <w:jc w:val="center"/>
        <w:rPr>
          <w:b/>
        </w:rPr>
      </w:pPr>
      <w:r w:rsidRPr="00BA7FD3">
        <w:rPr>
          <w:b/>
        </w:rPr>
        <w:t>ANEXO 3</w:t>
      </w:r>
    </w:p>
    <w:p w:rsidR="00BA7FD3" w:rsidRPr="00EC767A" w:rsidRDefault="00BA7FD3" w:rsidP="00BA7FD3">
      <w:pPr>
        <w:ind w:left="360"/>
        <w:jc w:val="center"/>
        <w:rPr>
          <w:rFonts w:cstheme="minorHAnsi"/>
        </w:rPr>
      </w:pPr>
      <w:r w:rsidRPr="00EC767A">
        <w:rPr>
          <w:rFonts w:cstheme="minorHAnsi"/>
          <w:b/>
          <w:bCs/>
        </w:rPr>
        <w:t>Protocolo atención en enfermería posible caso Covid-19 en estudiante:</w:t>
      </w:r>
    </w:p>
    <w:p w:rsidR="00BA7FD3" w:rsidRPr="005457C0" w:rsidRDefault="00BA7FD3" w:rsidP="00BA7FD3">
      <w:pPr>
        <w:pStyle w:val="Prrafodelista"/>
        <w:numPr>
          <w:ilvl w:val="0"/>
          <w:numId w:val="15"/>
        </w:numPr>
        <w:jc w:val="both"/>
        <w:rPr>
          <w:rFonts w:cstheme="minorHAnsi"/>
        </w:rPr>
      </w:pPr>
      <w:r w:rsidRPr="005457C0">
        <w:rPr>
          <w:rFonts w:cstheme="minorHAnsi"/>
        </w:rPr>
        <w:t>Ingreso al servicio.</w:t>
      </w:r>
    </w:p>
    <w:p w:rsidR="00BA7FD3" w:rsidRPr="005457C0" w:rsidRDefault="00BA7FD3" w:rsidP="00BA7FD3">
      <w:pPr>
        <w:pStyle w:val="Prrafodelista"/>
        <w:numPr>
          <w:ilvl w:val="0"/>
          <w:numId w:val="15"/>
        </w:numPr>
        <w:jc w:val="both"/>
        <w:rPr>
          <w:rFonts w:cstheme="minorHAnsi"/>
          <w:b/>
          <w:bCs/>
        </w:rPr>
      </w:pPr>
      <w:r w:rsidRPr="005457C0">
        <w:rPr>
          <w:rFonts w:cstheme="minorHAnsi"/>
        </w:rPr>
        <w:t>Toma de temperatura.</w:t>
      </w:r>
    </w:p>
    <w:p w:rsidR="00BA7FD3" w:rsidRPr="005457C0" w:rsidRDefault="00BA7FD3" w:rsidP="00BA7FD3">
      <w:pPr>
        <w:pStyle w:val="Prrafodelista"/>
        <w:numPr>
          <w:ilvl w:val="0"/>
          <w:numId w:val="15"/>
        </w:numPr>
        <w:jc w:val="both"/>
        <w:rPr>
          <w:rFonts w:cstheme="minorHAnsi"/>
        </w:rPr>
      </w:pPr>
      <w:r w:rsidRPr="005457C0">
        <w:rPr>
          <w:rFonts w:cstheme="minorHAnsi"/>
        </w:rPr>
        <w:t>Evaluación de presencia de síntomas leves o graves de orden respiratorio,</w:t>
      </w:r>
      <w:r>
        <w:rPr>
          <w:rFonts w:cstheme="minorHAnsi"/>
        </w:rPr>
        <w:t xml:space="preserve"> </w:t>
      </w:r>
      <w:r w:rsidRPr="005457C0">
        <w:rPr>
          <w:rFonts w:cstheme="minorHAnsi"/>
        </w:rPr>
        <w:t>gastrointestinales, dolor de cabez</w:t>
      </w:r>
      <w:r>
        <w:rPr>
          <w:rFonts w:cstheme="minorHAnsi"/>
        </w:rPr>
        <w:t xml:space="preserve">a, </w:t>
      </w:r>
      <w:r w:rsidRPr="005457C0">
        <w:rPr>
          <w:rFonts w:cstheme="minorHAnsi"/>
        </w:rPr>
        <w:t>garganta o fiebre.</w:t>
      </w:r>
    </w:p>
    <w:p w:rsidR="00BA7FD3" w:rsidRPr="005457C0" w:rsidRDefault="00BA7FD3" w:rsidP="00BA7FD3">
      <w:pPr>
        <w:pStyle w:val="Prrafodelista"/>
        <w:numPr>
          <w:ilvl w:val="0"/>
          <w:numId w:val="15"/>
        </w:numPr>
        <w:jc w:val="both"/>
        <w:rPr>
          <w:rFonts w:cstheme="minorHAnsi"/>
        </w:rPr>
      </w:pPr>
      <w:r w:rsidRPr="005457C0">
        <w:rPr>
          <w:rFonts w:cstheme="minorHAnsi"/>
        </w:rPr>
        <w:t>Aislamiento dentro del plantel educativo (enfermería).</w:t>
      </w:r>
    </w:p>
    <w:p w:rsidR="00BA7FD3" w:rsidRPr="005457C0" w:rsidRDefault="00BA7FD3" w:rsidP="00BA7FD3">
      <w:pPr>
        <w:pStyle w:val="Prrafodelista"/>
        <w:numPr>
          <w:ilvl w:val="0"/>
          <w:numId w:val="15"/>
        </w:numPr>
        <w:jc w:val="both"/>
        <w:rPr>
          <w:rFonts w:cstheme="minorHAnsi"/>
        </w:rPr>
      </w:pPr>
      <w:r w:rsidRPr="005457C0">
        <w:rPr>
          <w:rFonts w:cstheme="minorHAnsi"/>
        </w:rPr>
        <w:t>Llamada padres de familia y/o acudiente.</w:t>
      </w:r>
    </w:p>
    <w:p w:rsidR="00BA7FD3" w:rsidRPr="005457C0" w:rsidRDefault="00BA7FD3" w:rsidP="00BA7FD3">
      <w:pPr>
        <w:pStyle w:val="Prrafodelista"/>
        <w:numPr>
          <w:ilvl w:val="0"/>
          <w:numId w:val="15"/>
        </w:numPr>
        <w:jc w:val="both"/>
        <w:rPr>
          <w:rFonts w:cstheme="minorHAnsi"/>
        </w:rPr>
      </w:pPr>
      <w:r w:rsidRPr="005457C0">
        <w:rPr>
          <w:rFonts w:cstheme="minorHAnsi"/>
        </w:rPr>
        <w:t>Reporte a secretaria de salud.</w:t>
      </w:r>
    </w:p>
    <w:p w:rsidR="00BA7FD3" w:rsidRPr="005457C0" w:rsidRDefault="00BA7FD3" w:rsidP="00BA7FD3">
      <w:pPr>
        <w:pStyle w:val="Prrafodelista"/>
        <w:numPr>
          <w:ilvl w:val="0"/>
          <w:numId w:val="15"/>
        </w:numPr>
        <w:jc w:val="both"/>
        <w:rPr>
          <w:rFonts w:cstheme="minorHAnsi"/>
        </w:rPr>
      </w:pPr>
      <w:r w:rsidRPr="005457C0">
        <w:rPr>
          <w:rFonts w:cstheme="minorHAnsi"/>
        </w:rPr>
        <w:t>Indicaciones sobre aislamiento preventivo en casa.</w:t>
      </w:r>
    </w:p>
    <w:p w:rsidR="00BA7FD3" w:rsidRPr="005457C0" w:rsidRDefault="00BA7FD3" w:rsidP="00BA7FD3">
      <w:pPr>
        <w:pStyle w:val="Prrafodelista"/>
        <w:numPr>
          <w:ilvl w:val="0"/>
          <w:numId w:val="15"/>
        </w:numPr>
        <w:jc w:val="both"/>
        <w:rPr>
          <w:rFonts w:cstheme="minorHAnsi"/>
        </w:rPr>
      </w:pPr>
      <w:r w:rsidRPr="005457C0">
        <w:rPr>
          <w:rFonts w:cstheme="minorHAnsi"/>
        </w:rPr>
        <w:t xml:space="preserve">Referencia al servicio de salud explicando la importancia de ser valorado por un profesional </w:t>
      </w:r>
      <w:r>
        <w:rPr>
          <w:rFonts w:cstheme="minorHAnsi"/>
        </w:rPr>
        <w:t>en el área</w:t>
      </w:r>
      <w:r w:rsidRPr="005457C0">
        <w:rPr>
          <w:rFonts w:cstheme="minorHAnsi"/>
        </w:rPr>
        <w:t>.</w:t>
      </w:r>
    </w:p>
    <w:p w:rsidR="00BA7FD3" w:rsidRDefault="00BA7FD3" w:rsidP="00BA7FD3">
      <w:pPr>
        <w:pStyle w:val="Prrafodelista"/>
        <w:numPr>
          <w:ilvl w:val="0"/>
          <w:numId w:val="15"/>
        </w:numPr>
        <w:jc w:val="both"/>
        <w:rPr>
          <w:rFonts w:cstheme="minorHAnsi"/>
        </w:rPr>
      </w:pPr>
      <w:r w:rsidRPr="005457C0">
        <w:rPr>
          <w:rFonts w:cstheme="minorHAnsi"/>
        </w:rPr>
        <w:t>Seguimiento a los contactos cercanos que tuvo el estudiante afectado, para definir en coordinación con las autoridades de salud, si ellas requieren de aislamiento preventivo en casa.</w:t>
      </w:r>
    </w:p>
    <w:p w:rsidR="00BA7FD3" w:rsidRPr="005457C0" w:rsidRDefault="00BA7FD3" w:rsidP="00BA7FD3">
      <w:pPr>
        <w:pStyle w:val="Prrafodelista"/>
        <w:ind w:left="1428"/>
        <w:jc w:val="both"/>
        <w:rPr>
          <w:rFonts w:cstheme="minorHAnsi"/>
        </w:rPr>
      </w:pPr>
    </w:p>
    <w:p w:rsidR="00BA7FD3" w:rsidRPr="00D84222" w:rsidRDefault="00BA7FD3" w:rsidP="00BA7FD3">
      <w:pPr>
        <w:pStyle w:val="Prrafodelista"/>
        <w:numPr>
          <w:ilvl w:val="0"/>
          <w:numId w:val="40"/>
        </w:numPr>
        <w:jc w:val="both"/>
        <w:rPr>
          <w:rFonts w:cstheme="minorHAnsi"/>
          <w:b/>
          <w:bCs/>
        </w:rPr>
      </w:pPr>
      <w:r w:rsidRPr="00D84222">
        <w:rPr>
          <w:rFonts w:cstheme="minorHAnsi"/>
        </w:rPr>
        <w:t>Si se trató de una enfermedad diferente al Covid-19 se esperará recuperación completa para que pueda regresar a la institución.</w:t>
      </w:r>
    </w:p>
    <w:p w:rsidR="00BA7FD3" w:rsidRPr="00C54488" w:rsidRDefault="00BA7FD3" w:rsidP="00BA7FD3">
      <w:pPr>
        <w:spacing w:after="0" w:line="240" w:lineRule="auto"/>
        <w:ind w:left="720" w:right="612"/>
        <w:contextualSpacing/>
        <w:jc w:val="both"/>
        <w:rPr>
          <w:rFonts w:cstheme="minorHAnsi"/>
          <w:b/>
          <w:bCs/>
        </w:rPr>
      </w:pPr>
    </w:p>
    <w:p w:rsidR="00BA7FD3" w:rsidRPr="00D84222" w:rsidRDefault="00BA7FD3" w:rsidP="00BA7FD3">
      <w:pPr>
        <w:pStyle w:val="Prrafodelista"/>
        <w:numPr>
          <w:ilvl w:val="0"/>
          <w:numId w:val="40"/>
        </w:numPr>
        <w:jc w:val="both"/>
        <w:rPr>
          <w:rFonts w:cstheme="minorHAnsi"/>
          <w:b/>
          <w:bCs/>
        </w:rPr>
      </w:pPr>
      <w:r w:rsidRPr="00D84222">
        <w:rPr>
          <w:rFonts w:cstheme="minorHAnsi"/>
          <w:b/>
          <w:bCs/>
        </w:rPr>
        <w:t>Protocolo atención en enfermería posible caso C</w:t>
      </w:r>
      <w:r>
        <w:rPr>
          <w:rFonts w:cstheme="minorHAnsi"/>
          <w:b/>
          <w:bCs/>
        </w:rPr>
        <w:t>ovid-19 en los colaboradores</w:t>
      </w:r>
      <w:r w:rsidRPr="00D84222">
        <w:rPr>
          <w:rFonts w:cstheme="minorHAnsi"/>
          <w:b/>
          <w:bCs/>
        </w:rPr>
        <w:t>:</w:t>
      </w:r>
    </w:p>
    <w:p w:rsidR="00BA7FD3" w:rsidRPr="00C54488" w:rsidRDefault="00BA7FD3" w:rsidP="00BA7FD3">
      <w:pPr>
        <w:numPr>
          <w:ilvl w:val="0"/>
          <w:numId w:val="16"/>
        </w:numPr>
        <w:spacing w:after="0" w:line="240" w:lineRule="auto"/>
        <w:ind w:right="612"/>
        <w:contextualSpacing/>
        <w:jc w:val="both"/>
        <w:rPr>
          <w:rFonts w:cstheme="minorHAnsi"/>
          <w:bCs/>
        </w:rPr>
      </w:pPr>
      <w:r w:rsidRPr="00C54488">
        <w:rPr>
          <w:rFonts w:cstheme="minorHAnsi"/>
          <w:bCs/>
        </w:rPr>
        <w:t>La persona debe retirarse de la institución educativa, extremando las medidas de cuidado y de acuerdo con la severidad de los síntomas considerar aislamiento en casa con vigilancia de signos de alarma, enfatizando la importancia de solicitar control por profesional de la salud o en extremo caso asistencia al servicio de urgencias.</w:t>
      </w:r>
    </w:p>
    <w:p w:rsidR="00BA7FD3" w:rsidRPr="00C54488" w:rsidRDefault="00BA7FD3" w:rsidP="00BA7FD3">
      <w:pPr>
        <w:numPr>
          <w:ilvl w:val="0"/>
          <w:numId w:val="16"/>
        </w:numPr>
        <w:spacing w:after="0" w:line="240" w:lineRule="auto"/>
        <w:ind w:right="612"/>
        <w:contextualSpacing/>
        <w:jc w:val="both"/>
        <w:rPr>
          <w:rFonts w:cstheme="minorHAnsi"/>
          <w:bCs/>
        </w:rPr>
      </w:pPr>
      <w:r w:rsidRPr="00C54488">
        <w:rPr>
          <w:rFonts w:cstheme="minorHAnsi"/>
          <w:bCs/>
        </w:rPr>
        <w:t>Si su e</w:t>
      </w:r>
      <w:r>
        <w:rPr>
          <w:rFonts w:cstheme="minorHAnsi"/>
          <w:bCs/>
        </w:rPr>
        <w:t>stado de salud requiere traslado</w:t>
      </w:r>
      <w:r w:rsidRPr="00C54488">
        <w:rPr>
          <w:rFonts w:cstheme="minorHAnsi"/>
          <w:bCs/>
        </w:rPr>
        <w:t xml:space="preserve"> a urgencias de manera inmediata se aislara de inmediato hasta que se pueda realizar trasladó a centro asistencial.</w:t>
      </w:r>
    </w:p>
    <w:p w:rsidR="00BA7FD3" w:rsidRPr="00C54488" w:rsidRDefault="00BA7FD3" w:rsidP="00BA7FD3">
      <w:pPr>
        <w:numPr>
          <w:ilvl w:val="0"/>
          <w:numId w:val="16"/>
        </w:numPr>
        <w:spacing w:after="0" w:line="240" w:lineRule="auto"/>
        <w:ind w:right="612"/>
        <w:contextualSpacing/>
        <w:jc w:val="both"/>
        <w:rPr>
          <w:rFonts w:cstheme="minorHAnsi"/>
          <w:bCs/>
        </w:rPr>
      </w:pPr>
      <w:r w:rsidRPr="00C54488">
        <w:rPr>
          <w:rFonts w:cstheme="minorHAnsi"/>
          <w:bCs/>
        </w:rPr>
        <w:t>Cerco epidemiológico a los contactos cercanos en la institución educativa</w:t>
      </w:r>
      <w:r>
        <w:rPr>
          <w:rFonts w:cstheme="minorHAnsi"/>
          <w:bCs/>
        </w:rPr>
        <w:t xml:space="preserve"> </w:t>
      </w:r>
      <w:r w:rsidRPr="00C54488">
        <w:rPr>
          <w:rFonts w:cstheme="minorHAnsi"/>
          <w:bCs/>
        </w:rPr>
        <w:t>con la persona que presento síntomas, para definir si requieren de aislamiento preventivo.</w:t>
      </w:r>
    </w:p>
    <w:p w:rsidR="00BA7FD3" w:rsidRPr="00C54488" w:rsidRDefault="00BA7FD3" w:rsidP="00BA7FD3">
      <w:pPr>
        <w:numPr>
          <w:ilvl w:val="0"/>
          <w:numId w:val="16"/>
        </w:numPr>
        <w:spacing w:after="0" w:line="240" w:lineRule="auto"/>
        <w:ind w:right="612"/>
        <w:contextualSpacing/>
        <w:jc w:val="both"/>
        <w:rPr>
          <w:rFonts w:cstheme="minorHAnsi"/>
          <w:bCs/>
        </w:rPr>
      </w:pPr>
      <w:r w:rsidRPr="00C54488">
        <w:rPr>
          <w:rFonts w:cstheme="minorHAnsi"/>
          <w:bCs/>
        </w:rPr>
        <w:t>Si se trata de otro tipo de consulta o urgencia debe esperar su recuperación completa para poder regresar al plantel educativo, con previo certificado médico.</w:t>
      </w:r>
    </w:p>
    <w:p w:rsidR="00BA7FD3" w:rsidRPr="00C54488" w:rsidRDefault="00BA7FD3" w:rsidP="00BA7FD3">
      <w:pPr>
        <w:spacing w:after="0" w:line="240" w:lineRule="auto"/>
        <w:ind w:left="708" w:right="612"/>
        <w:jc w:val="both"/>
        <w:rPr>
          <w:rFonts w:cstheme="minorHAnsi"/>
          <w:bCs/>
        </w:rPr>
      </w:pPr>
    </w:p>
    <w:p w:rsidR="00BA7FD3" w:rsidRPr="00D84222" w:rsidRDefault="00BA7FD3" w:rsidP="00BA7FD3">
      <w:pPr>
        <w:pStyle w:val="Prrafodelista"/>
        <w:numPr>
          <w:ilvl w:val="0"/>
          <w:numId w:val="40"/>
        </w:numPr>
        <w:jc w:val="both"/>
        <w:rPr>
          <w:rFonts w:cstheme="minorHAnsi"/>
          <w:b/>
          <w:bCs/>
        </w:rPr>
      </w:pPr>
      <w:r w:rsidRPr="00D84222">
        <w:rPr>
          <w:rFonts w:cstheme="minorHAnsi"/>
          <w:b/>
          <w:bCs/>
        </w:rPr>
        <w:t>En caso probable o confirmado de Covid-19 en integrante de la comunidad educativa y ante la posibilidad de generar un brote, se debe:</w:t>
      </w:r>
    </w:p>
    <w:p w:rsidR="00BA7FD3" w:rsidRPr="00C54488" w:rsidRDefault="00BA7FD3" w:rsidP="00BA7FD3">
      <w:pPr>
        <w:spacing w:after="0" w:line="240" w:lineRule="auto"/>
        <w:ind w:left="720" w:right="612"/>
        <w:contextualSpacing/>
        <w:jc w:val="both"/>
        <w:rPr>
          <w:rFonts w:cstheme="minorHAnsi"/>
          <w:b/>
          <w:bCs/>
        </w:rPr>
      </w:pPr>
    </w:p>
    <w:p w:rsidR="00BA7FD3" w:rsidRPr="00C54488" w:rsidRDefault="00BA7FD3" w:rsidP="00BA7FD3">
      <w:pPr>
        <w:numPr>
          <w:ilvl w:val="0"/>
          <w:numId w:val="17"/>
        </w:numPr>
        <w:spacing w:after="0" w:line="240" w:lineRule="auto"/>
        <w:ind w:left="720" w:right="612"/>
        <w:contextualSpacing/>
        <w:jc w:val="both"/>
        <w:rPr>
          <w:rFonts w:cstheme="minorHAnsi"/>
          <w:bCs/>
        </w:rPr>
      </w:pPr>
      <w:r w:rsidRPr="00C54488">
        <w:rPr>
          <w:rFonts w:cstheme="minorHAnsi"/>
          <w:bCs/>
        </w:rPr>
        <w:t>Considerarse el cierre del establecimiento educativo por mínimo 24 horas para realizar limpieza y desinfección de todas las áreas.</w:t>
      </w:r>
    </w:p>
    <w:p w:rsidR="00BA7FD3" w:rsidRPr="00C54488" w:rsidRDefault="00BA7FD3" w:rsidP="00BA7FD3">
      <w:pPr>
        <w:numPr>
          <w:ilvl w:val="0"/>
          <w:numId w:val="17"/>
        </w:numPr>
        <w:spacing w:after="0" w:line="240" w:lineRule="auto"/>
        <w:ind w:left="720" w:right="612"/>
        <w:contextualSpacing/>
        <w:jc w:val="both"/>
        <w:rPr>
          <w:rFonts w:cstheme="minorHAnsi"/>
          <w:bCs/>
        </w:rPr>
      </w:pPr>
      <w:r w:rsidRPr="00C54488">
        <w:rPr>
          <w:rFonts w:cstheme="minorHAnsi"/>
          <w:bCs/>
        </w:rPr>
        <w:t>Realizar aviso a todos los integrantes de la comunidad educativa para que cada uno pueda monitorear si ha presentado síntomas o los comienza a presentar, para definir aislarse y según la severidad de los síntomas consultar a un médico profesional.</w:t>
      </w:r>
    </w:p>
    <w:p w:rsidR="00BA7FD3" w:rsidRPr="00C54488" w:rsidRDefault="00BA7FD3" w:rsidP="00BA7FD3">
      <w:pPr>
        <w:numPr>
          <w:ilvl w:val="0"/>
          <w:numId w:val="17"/>
        </w:numPr>
        <w:spacing w:after="0" w:line="240" w:lineRule="auto"/>
        <w:ind w:left="720" w:right="612"/>
        <w:contextualSpacing/>
        <w:jc w:val="both"/>
        <w:rPr>
          <w:rFonts w:cstheme="minorHAnsi"/>
          <w:bCs/>
        </w:rPr>
      </w:pPr>
      <w:r w:rsidRPr="00C54488">
        <w:rPr>
          <w:rFonts w:cstheme="minorHAnsi"/>
          <w:bCs/>
        </w:rPr>
        <w:lastRenderedPageBreak/>
        <w:t>Seguir las recomendaciones dadas preventivamente para aislamiento en casa, haciendo énfasis en que si presenta deterioro clínico debe consultar al servicio de urgencias.</w:t>
      </w:r>
    </w:p>
    <w:p w:rsidR="00BA7FD3" w:rsidRPr="00C54488" w:rsidRDefault="00BA7FD3" w:rsidP="00BA7FD3">
      <w:pPr>
        <w:numPr>
          <w:ilvl w:val="0"/>
          <w:numId w:val="18"/>
        </w:numPr>
        <w:spacing w:after="0" w:line="240" w:lineRule="auto"/>
        <w:ind w:left="720" w:right="612"/>
        <w:contextualSpacing/>
        <w:jc w:val="both"/>
        <w:rPr>
          <w:rFonts w:cstheme="minorHAnsi"/>
          <w:bCs/>
        </w:rPr>
      </w:pPr>
      <w:r w:rsidRPr="00C54488">
        <w:rPr>
          <w:rFonts w:cstheme="minorHAnsi"/>
          <w:bCs/>
        </w:rPr>
        <w:t>Para el retorno al espacio educativo la persona que presento el caso, debe tener confirmación de mejora clínica y evidencia paraclínica de curación. Esta debe estar debidamente soportada por el personal autorizado en el sector salud.</w:t>
      </w:r>
    </w:p>
    <w:p w:rsidR="00BA7FD3" w:rsidRPr="00C54488" w:rsidRDefault="00BA7FD3" w:rsidP="00BA7FD3">
      <w:pPr>
        <w:spacing w:after="0" w:line="240" w:lineRule="auto"/>
        <w:ind w:left="1080" w:right="612"/>
        <w:contextualSpacing/>
        <w:jc w:val="both"/>
        <w:rPr>
          <w:rFonts w:cstheme="minorHAnsi"/>
          <w:bCs/>
        </w:rPr>
      </w:pPr>
    </w:p>
    <w:p w:rsidR="00BA7FD3" w:rsidRPr="00C54488" w:rsidRDefault="00BA7FD3" w:rsidP="00BA7FD3">
      <w:pPr>
        <w:numPr>
          <w:ilvl w:val="0"/>
          <w:numId w:val="40"/>
        </w:numPr>
        <w:spacing w:after="0" w:line="240" w:lineRule="auto"/>
        <w:ind w:right="612"/>
        <w:contextualSpacing/>
        <w:jc w:val="both"/>
        <w:rPr>
          <w:rFonts w:cstheme="minorHAnsi"/>
          <w:bCs/>
        </w:rPr>
      </w:pPr>
      <w:r w:rsidRPr="00C54488">
        <w:rPr>
          <w:rFonts w:cstheme="minorHAnsi"/>
          <w:bCs/>
        </w:rPr>
        <w:t>Uso de elemento de protección personal para personal del servicio de enfermería:</w:t>
      </w:r>
    </w:p>
    <w:p w:rsidR="00BA7FD3" w:rsidRPr="005457C0" w:rsidRDefault="00BA7FD3" w:rsidP="00BA7FD3">
      <w:pPr>
        <w:pStyle w:val="Prrafodelista"/>
        <w:numPr>
          <w:ilvl w:val="0"/>
          <w:numId w:val="19"/>
        </w:numPr>
        <w:jc w:val="both"/>
        <w:rPr>
          <w:rFonts w:cstheme="minorHAnsi"/>
          <w:bCs/>
        </w:rPr>
      </w:pPr>
      <w:r w:rsidRPr="005457C0">
        <w:rPr>
          <w:rFonts w:cstheme="minorHAnsi"/>
          <w:bCs/>
        </w:rPr>
        <w:t>Tapaboca N95</w:t>
      </w:r>
    </w:p>
    <w:p w:rsidR="00BA7FD3" w:rsidRPr="005457C0" w:rsidRDefault="00BA7FD3" w:rsidP="00BA7FD3">
      <w:pPr>
        <w:pStyle w:val="Prrafodelista"/>
        <w:numPr>
          <w:ilvl w:val="0"/>
          <w:numId w:val="19"/>
        </w:numPr>
        <w:jc w:val="both"/>
        <w:rPr>
          <w:rFonts w:cstheme="minorHAnsi"/>
          <w:bCs/>
        </w:rPr>
      </w:pPr>
      <w:r w:rsidRPr="005457C0">
        <w:rPr>
          <w:rFonts w:cstheme="minorHAnsi"/>
          <w:bCs/>
        </w:rPr>
        <w:t xml:space="preserve">Careta </w:t>
      </w:r>
    </w:p>
    <w:p w:rsidR="00BA7FD3" w:rsidRPr="005457C0" w:rsidRDefault="00BA7FD3" w:rsidP="00BA7FD3">
      <w:pPr>
        <w:pStyle w:val="Prrafodelista"/>
        <w:numPr>
          <w:ilvl w:val="0"/>
          <w:numId w:val="19"/>
        </w:numPr>
        <w:jc w:val="both"/>
        <w:rPr>
          <w:rFonts w:cstheme="minorHAnsi"/>
          <w:bCs/>
        </w:rPr>
      </w:pPr>
      <w:r w:rsidRPr="005457C0">
        <w:rPr>
          <w:rFonts w:cstheme="minorHAnsi"/>
          <w:bCs/>
        </w:rPr>
        <w:t>Bata desechable (En lo necesario)</w:t>
      </w:r>
    </w:p>
    <w:p w:rsidR="00BA7FD3" w:rsidRPr="005457C0" w:rsidRDefault="00BA7FD3" w:rsidP="00BA7FD3">
      <w:pPr>
        <w:pStyle w:val="Prrafodelista"/>
        <w:numPr>
          <w:ilvl w:val="0"/>
          <w:numId w:val="19"/>
        </w:numPr>
        <w:jc w:val="both"/>
        <w:rPr>
          <w:rFonts w:cstheme="minorHAnsi"/>
          <w:bCs/>
        </w:rPr>
      </w:pPr>
      <w:r w:rsidRPr="005457C0">
        <w:rPr>
          <w:rFonts w:cstheme="minorHAnsi"/>
          <w:bCs/>
        </w:rPr>
        <w:t>Guantes (En lo necesario).</w:t>
      </w:r>
    </w:p>
    <w:p w:rsidR="00BA7FD3" w:rsidRPr="00C54488" w:rsidRDefault="00BA7FD3" w:rsidP="00BA7FD3">
      <w:pPr>
        <w:ind w:left="1068"/>
        <w:contextualSpacing/>
        <w:jc w:val="both"/>
        <w:rPr>
          <w:rFonts w:cstheme="minorHAnsi"/>
          <w:bCs/>
        </w:rPr>
      </w:pPr>
    </w:p>
    <w:p w:rsidR="00BA7FD3" w:rsidRPr="00C54488" w:rsidRDefault="00BA7FD3" w:rsidP="00BA7FD3">
      <w:pPr>
        <w:numPr>
          <w:ilvl w:val="0"/>
          <w:numId w:val="40"/>
        </w:numPr>
        <w:spacing w:after="0" w:line="240" w:lineRule="auto"/>
        <w:ind w:right="612"/>
        <w:contextualSpacing/>
        <w:jc w:val="both"/>
        <w:rPr>
          <w:rFonts w:cstheme="minorHAnsi"/>
        </w:rPr>
      </w:pPr>
      <w:r w:rsidRPr="00C54488">
        <w:rPr>
          <w:rFonts w:cstheme="minorHAnsi"/>
        </w:rPr>
        <w:t>Seguimiento diario a encuesta de salud, la cual se compone de las siguientes</w:t>
      </w:r>
      <w:r>
        <w:rPr>
          <w:rFonts w:cstheme="minorHAnsi"/>
        </w:rPr>
        <w:t xml:space="preserve"> </w:t>
      </w:r>
      <w:r w:rsidRPr="00C54488">
        <w:rPr>
          <w:rFonts w:cstheme="minorHAnsi"/>
        </w:rPr>
        <w:t>preguntas, dirigidas a estudiantes y sus familias, colaboradores y sus familias, visitantes y proveedores:</w:t>
      </w:r>
    </w:p>
    <w:p w:rsidR="00BA7FD3" w:rsidRPr="00C54488" w:rsidRDefault="00BA7FD3" w:rsidP="00BA7FD3">
      <w:pPr>
        <w:spacing w:after="0" w:line="240" w:lineRule="auto"/>
        <w:ind w:right="612"/>
        <w:jc w:val="both"/>
        <w:rPr>
          <w:rFonts w:cstheme="minorHAnsi"/>
        </w:rPr>
      </w:pPr>
    </w:p>
    <w:p w:rsidR="00BA7FD3" w:rsidRPr="00C54488" w:rsidRDefault="00BA7FD3" w:rsidP="00BA7FD3">
      <w:pPr>
        <w:numPr>
          <w:ilvl w:val="0"/>
          <w:numId w:val="1"/>
        </w:numPr>
        <w:spacing w:after="0" w:line="240" w:lineRule="auto"/>
        <w:ind w:right="612"/>
        <w:contextualSpacing/>
        <w:jc w:val="both"/>
        <w:rPr>
          <w:rFonts w:cstheme="minorHAnsi"/>
        </w:rPr>
      </w:pPr>
      <w:r w:rsidRPr="00C54488">
        <w:rPr>
          <w:rFonts w:cstheme="minorHAnsi"/>
        </w:rPr>
        <w:t>Durante los últimos 14 días ha presentado:</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Fiebre cuantificada mayor a 38°</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Dolor de cabeza</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Malestar general</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Perdida del gusto</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Perdida del olfato</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Dolor de garganta</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 xml:space="preserve">Dolor u opresión en el pecho </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Congestión nasal</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Tos</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Dolor abdominal</w:t>
      </w:r>
    </w:p>
    <w:p w:rsidR="00BA7FD3" w:rsidRPr="00C54488" w:rsidRDefault="00BA7FD3" w:rsidP="00BA7FD3">
      <w:pPr>
        <w:numPr>
          <w:ilvl w:val="1"/>
          <w:numId w:val="41"/>
        </w:numPr>
        <w:spacing w:after="0" w:line="240" w:lineRule="auto"/>
        <w:ind w:right="612"/>
        <w:contextualSpacing/>
        <w:jc w:val="both"/>
        <w:rPr>
          <w:rFonts w:cstheme="minorHAnsi"/>
        </w:rPr>
      </w:pPr>
      <w:r w:rsidRPr="00C54488">
        <w:rPr>
          <w:rFonts w:cstheme="minorHAnsi"/>
        </w:rPr>
        <w:t xml:space="preserve">Diarrea </w:t>
      </w:r>
    </w:p>
    <w:p w:rsidR="00BA7FD3" w:rsidRPr="00C54488" w:rsidRDefault="00BA7FD3" w:rsidP="00BA7FD3">
      <w:pPr>
        <w:numPr>
          <w:ilvl w:val="0"/>
          <w:numId w:val="1"/>
        </w:numPr>
        <w:spacing w:after="0" w:line="240" w:lineRule="auto"/>
        <w:ind w:right="612"/>
        <w:contextualSpacing/>
        <w:jc w:val="both"/>
        <w:rPr>
          <w:rFonts w:cstheme="minorHAnsi"/>
        </w:rPr>
      </w:pPr>
      <w:r w:rsidRPr="00C54488">
        <w:rPr>
          <w:rFonts w:cstheme="minorHAnsi"/>
        </w:rPr>
        <w:t>Convive con personas sospechosas o positivas para Covid-19</w:t>
      </w:r>
    </w:p>
    <w:p w:rsidR="00BA7FD3" w:rsidRPr="00C54488" w:rsidRDefault="00BA7FD3" w:rsidP="00BA7FD3">
      <w:pPr>
        <w:numPr>
          <w:ilvl w:val="0"/>
          <w:numId w:val="46"/>
        </w:numPr>
        <w:tabs>
          <w:tab w:val="left" w:pos="2367"/>
        </w:tabs>
        <w:spacing w:after="0" w:line="240" w:lineRule="auto"/>
        <w:ind w:right="612"/>
        <w:contextualSpacing/>
        <w:jc w:val="both"/>
        <w:rPr>
          <w:rFonts w:cstheme="minorHAnsi"/>
        </w:rPr>
      </w:pPr>
      <w:r w:rsidRPr="00C54488">
        <w:rPr>
          <w:rFonts w:cstheme="minorHAnsi"/>
        </w:rPr>
        <w:t>Si</w:t>
      </w:r>
      <w:r w:rsidRPr="00C54488">
        <w:rPr>
          <w:rFonts w:cstheme="minorHAnsi"/>
        </w:rPr>
        <w:tab/>
      </w:r>
    </w:p>
    <w:p w:rsidR="00BA7FD3" w:rsidRPr="00C54488" w:rsidRDefault="00BA7FD3" w:rsidP="00BA7FD3">
      <w:pPr>
        <w:numPr>
          <w:ilvl w:val="0"/>
          <w:numId w:val="46"/>
        </w:numPr>
        <w:tabs>
          <w:tab w:val="left" w:pos="2367"/>
        </w:tabs>
        <w:spacing w:after="0" w:line="240" w:lineRule="auto"/>
        <w:ind w:right="612"/>
        <w:contextualSpacing/>
        <w:jc w:val="both"/>
        <w:rPr>
          <w:rFonts w:cstheme="minorHAnsi"/>
        </w:rPr>
      </w:pPr>
      <w:r w:rsidRPr="00C54488">
        <w:rPr>
          <w:rFonts w:cstheme="minorHAnsi"/>
        </w:rPr>
        <w:t>No</w:t>
      </w:r>
    </w:p>
    <w:p w:rsidR="00BA7FD3" w:rsidRPr="00C54488" w:rsidRDefault="00BA7FD3" w:rsidP="00BA7FD3">
      <w:pPr>
        <w:numPr>
          <w:ilvl w:val="0"/>
          <w:numId w:val="1"/>
        </w:numPr>
        <w:spacing w:after="0" w:line="240" w:lineRule="auto"/>
        <w:ind w:right="612"/>
        <w:contextualSpacing/>
        <w:jc w:val="both"/>
        <w:rPr>
          <w:rFonts w:cstheme="minorHAnsi"/>
        </w:rPr>
      </w:pPr>
      <w:r w:rsidRPr="00C54488">
        <w:rPr>
          <w:rFonts w:cstheme="minorHAnsi"/>
        </w:rPr>
        <w:t>Se encuentra en a</w:t>
      </w:r>
      <w:r>
        <w:rPr>
          <w:rFonts w:cstheme="minorHAnsi"/>
        </w:rPr>
        <w:t>i</w:t>
      </w:r>
      <w:r w:rsidRPr="00C54488">
        <w:rPr>
          <w:rFonts w:cstheme="minorHAnsi"/>
        </w:rPr>
        <w:t>slamiento en el momento</w:t>
      </w:r>
    </w:p>
    <w:p w:rsidR="00BA7FD3" w:rsidRPr="00E147E1" w:rsidRDefault="00BA7FD3" w:rsidP="00BA7FD3">
      <w:pPr>
        <w:pStyle w:val="Prrafodelista"/>
        <w:numPr>
          <w:ilvl w:val="1"/>
          <w:numId w:val="47"/>
        </w:numPr>
        <w:jc w:val="both"/>
        <w:rPr>
          <w:rFonts w:cstheme="minorHAnsi"/>
        </w:rPr>
      </w:pPr>
      <w:r w:rsidRPr="00E147E1">
        <w:rPr>
          <w:rFonts w:cstheme="minorHAnsi"/>
        </w:rPr>
        <w:t>Si</w:t>
      </w:r>
    </w:p>
    <w:p w:rsidR="00BA7FD3" w:rsidRPr="00E147E1" w:rsidRDefault="00BA7FD3" w:rsidP="00BA7FD3">
      <w:pPr>
        <w:pStyle w:val="Prrafodelista"/>
        <w:numPr>
          <w:ilvl w:val="1"/>
          <w:numId w:val="47"/>
        </w:numPr>
        <w:jc w:val="both"/>
        <w:rPr>
          <w:rFonts w:cstheme="minorHAnsi"/>
        </w:rPr>
      </w:pPr>
      <w:r w:rsidRPr="00E147E1">
        <w:rPr>
          <w:rFonts w:cstheme="minorHAnsi"/>
        </w:rPr>
        <w:t>No</w:t>
      </w:r>
    </w:p>
    <w:p w:rsidR="00BA7FD3" w:rsidRPr="00C54488" w:rsidRDefault="00BA7FD3" w:rsidP="00BA7FD3">
      <w:pPr>
        <w:spacing w:after="0" w:line="240" w:lineRule="auto"/>
        <w:ind w:left="2508" w:right="612"/>
        <w:contextualSpacing/>
        <w:jc w:val="both"/>
        <w:rPr>
          <w:rFonts w:cstheme="minorHAnsi"/>
        </w:rPr>
      </w:pPr>
    </w:p>
    <w:p w:rsidR="00BA7FD3" w:rsidRPr="00C54488" w:rsidRDefault="00BA7FD3" w:rsidP="00BA7FD3">
      <w:pPr>
        <w:spacing w:after="0" w:line="240" w:lineRule="auto"/>
        <w:ind w:left="705" w:right="612"/>
        <w:jc w:val="both"/>
        <w:rPr>
          <w:rFonts w:cstheme="minorHAnsi"/>
          <w:b/>
          <w:i/>
        </w:rPr>
      </w:pPr>
      <w:r w:rsidRPr="00C54488">
        <w:rPr>
          <w:rFonts w:cstheme="minorHAnsi"/>
          <w:b/>
          <w:i/>
        </w:rPr>
        <w:t>Nota: Según la Resolución 1721 de 2020 “Si alguna de las preguntas es respondida de manera afirmativa no se permitirá su ingreso y deberá mantener las medidas de aislamiento</w:t>
      </w:r>
      <w:r>
        <w:rPr>
          <w:rFonts w:cstheme="minorHAnsi"/>
          <w:b/>
          <w:i/>
        </w:rPr>
        <w:t>”</w:t>
      </w:r>
      <w:r w:rsidRPr="00C54488">
        <w:rPr>
          <w:rFonts w:cstheme="minorHAnsi"/>
          <w:b/>
          <w:i/>
        </w:rPr>
        <w:t>.</w:t>
      </w:r>
    </w:p>
    <w:p w:rsidR="00BA7FD3" w:rsidRDefault="00BA7FD3" w:rsidP="00BA7FD3">
      <w:pPr>
        <w:tabs>
          <w:tab w:val="left" w:pos="3118"/>
        </w:tabs>
      </w:pPr>
    </w:p>
    <w:p w:rsidR="00E309A9" w:rsidRPr="00433C0B" w:rsidRDefault="00E309A9" w:rsidP="00433C0B"/>
    <w:sectPr w:rsidR="00E309A9" w:rsidRPr="00433C0B" w:rsidSect="00863D31">
      <w:headerReference w:type="default" r:id="rId38"/>
      <w:foot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1BC" w:rsidRDefault="009971BC" w:rsidP="0061717F">
      <w:pPr>
        <w:spacing w:after="0" w:line="240" w:lineRule="auto"/>
      </w:pPr>
      <w:r>
        <w:separator/>
      </w:r>
    </w:p>
  </w:endnote>
  <w:endnote w:type="continuationSeparator" w:id="0">
    <w:p w:rsidR="009971BC" w:rsidRDefault="009971BC" w:rsidP="0061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36936"/>
      <w:docPartObj>
        <w:docPartGallery w:val="Page Numbers (Bottom of Page)"/>
        <w:docPartUnique/>
      </w:docPartObj>
    </w:sdtPr>
    <w:sdtContent>
      <w:p w:rsidR="009971BC" w:rsidRDefault="009971BC">
        <w:pPr>
          <w:pStyle w:val="Piedepgina"/>
          <w:jc w:val="right"/>
        </w:pPr>
        <w:r>
          <w:fldChar w:fldCharType="begin"/>
        </w:r>
        <w:r>
          <w:instrText>PAGE   \* MERGEFORMAT</w:instrText>
        </w:r>
        <w:r>
          <w:fldChar w:fldCharType="separate"/>
        </w:r>
        <w:r w:rsidR="00F07772" w:rsidRPr="00F07772">
          <w:rPr>
            <w:noProof/>
            <w:lang w:val="es-ES"/>
          </w:rPr>
          <w:t>12</w:t>
        </w:r>
        <w:r>
          <w:fldChar w:fldCharType="end"/>
        </w:r>
      </w:p>
    </w:sdtContent>
  </w:sdt>
  <w:p w:rsidR="009971BC" w:rsidRDefault="009971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1BC" w:rsidRDefault="009971BC" w:rsidP="0061717F">
      <w:pPr>
        <w:spacing w:after="0" w:line="240" w:lineRule="auto"/>
      </w:pPr>
      <w:r>
        <w:separator/>
      </w:r>
    </w:p>
  </w:footnote>
  <w:footnote w:type="continuationSeparator" w:id="0">
    <w:p w:rsidR="009971BC" w:rsidRDefault="009971BC" w:rsidP="006171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1BC" w:rsidRPr="0061717F" w:rsidRDefault="009971BC" w:rsidP="0061717F">
    <w:pPr>
      <w:pStyle w:val="Encabezado"/>
      <w:tabs>
        <w:tab w:val="clear" w:pos="4419"/>
        <w:tab w:val="clear" w:pos="8838"/>
        <w:tab w:val="left" w:pos="7851"/>
      </w:tabs>
      <w:jc w:val="both"/>
      <w:rPr>
        <w:b/>
        <w:color w:val="808080" w:themeColor="background1" w:themeShade="80"/>
        <w:sz w:val="24"/>
      </w:rPr>
    </w:pPr>
  </w:p>
  <w:p w:rsidR="009971BC" w:rsidRPr="0061717F" w:rsidRDefault="009971BC" w:rsidP="006171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A8922D"/>
    <w:multiLevelType w:val="hybridMultilevel"/>
    <w:tmpl w:val="425E17C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AA5F75"/>
    <w:multiLevelType w:val="hybridMultilevel"/>
    <w:tmpl w:val="B8DAF2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C1453B"/>
    <w:multiLevelType w:val="multilevel"/>
    <w:tmpl w:val="F70AF6D8"/>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7116DF"/>
    <w:multiLevelType w:val="multilevel"/>
    <w:tmpl w:val="44502C7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4E453E9"/>
    <w:multiLevelType w:val="hybridMultilevel"/>
    <w:tmpl w:val="A98E1E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54017AB"/>
    <w:multiLevelType w:val="hybridMultilevel"/>
    <w:tmpl w:val="3F02B0E2"/>
    <w:lvl w:ilvl="0" w:tplc="240A000D">
      <w:start w:val="1"/>
      <w:numFmt w:val="bullet"/>
      <w:lvlText w:val=""/>
      <w:lvlJc w:val="left"/>
      <w:pPr>
        <w:ind w:left="720" w:hanging="360"/>
      </w:pPr>
      <w:rPr>
        <w:rFonts w:ascii="Wingdings" w:hAnsi="Wingdings" w:hint="default"/>
        <w:color w:val="auto"/>
      </w:rPr>
    </w:lvl>
    <w:lvl w:ilvl="1" w:tplc="240A000D">
      <w:start w:val="1"/>
      <w:numFmt w:val="bullet"/>
      <w:lvlText w:val=""/>
      <w:lvlJc w:val="left"/>
      <w:pPr>
        <w:ind w:left="3762"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68F4A4D"/>
    <w:multiLevelType w:val="hybridMultilevel"/>
    <w:tmpl w:val="744CE7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0A0B7C19"/>
    <w:multiLevelType w:val="hybridMultilevel"/>
    <w:tmpl w:val="4BFC89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A242DCB"/>
    <w:multiLevelType w:val="hybridMultilevel"/>
    <w:tmpl w:val="22F6A1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B211C0F"/>
    <w:multiLevelType w:val="hybridMultilevel"/>
    <w:tmpl w:val="229289C0"/>
    <w:lvl w:ilvl="0" w:tplc="240A0003">
      <w:start w:val="1"/>
      <w:numFmt w:val="bullet"/>
      <w:lvlText w:val="o"/>
      <w:lvlJc w:val="left"/>
      <w:pPr>
        <w:ind w:left="1068" w:hanging="360"/>
      </w:pPr>
      <w:rPr>
        <w:rFonts w:ascii="Courier New" w:hAnsi="Courier New" w:cs="Courier New" w:hint="default"/>
      </w:rPr>
    </w:lvl>
    <w:lvl w:ilvl="1" w:tplc="240A0001">
      <w:start w:val="1"/>
      <w:numFmt w:val="bullet"/>
      <w:lvlText w:val=""/>
      <w:lvlJc w:val="left"/>
      <w:pPr>
        <w:ind w:left="1788" w:hanging="360"/>
      </w:pPr>
      <w:rPr>
        <w:rFonts w:ascii="Symbol" w:hAnsi="Symbol" w:hint="default"/>
      </w:rPr>
    </w:lvl>
    <w:lvl w:ilvl="2" w:tplc="240A0005">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12201550"/>
    <w:multiLevelType w:val="hybridMultilevel"/>
    <w:tmpl w:val="A05206C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12D240EC"/>
    <w:multiLevelType w:val="hybridMultilevel"/>
    <w:tmpl w:val="DAFA37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4CE539B"/>
    <w:multiLevelType w:val="hybridMultilevel"/>
    <w:tmpl w:val="51B4DB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170D723E"/>
    <w:multiLevelType w:val="hybridMultilevel"/>
    <w:tmpl w:val="EDBA7D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ACD5E17"/>
    <w:multiLevelType w:val="hybridMultilevel"/>
    <w:tmpl w:val="D66A454A"/>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1">
      <w:start w:val="1"/>
      <w:numFmt w:val="bullet"/>
      <w:lvlText w:val=""/>
      <w:lvlJc w:val="left"/>
      <w:pPr>
        <w:ind w:left="2508" w:hanging="360"/>
      </w:pPr>
      <w:rPr>
        <w:rFonts w:ascii="Symbol" w:hAnsi="Symbol"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nsid w:val="1B6E0229"/>
    <w:multiLevelType w:val="hybridMultilevel"/>
    <w:tmpl w:val="04B28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B8A3D77"/>
    <w:multiLevelType w:val="hybridMultilevel"/>
    <w:tmpl w:val="7D7216A2"/>
    <w:lvl w:ilvl="0" w:tplc="240A0003">
      <w:start w:val="1"/>
      <w:numFmt w:val="bullet"/>
      <w:lvlText w:val="o"/>
      <w:lvlJc w:val="left"/>
      <w:pPr>
        <w:ind w:left="1776" w:hanging="360"/>
      </w:pPr>
      <w:rPr>
        <w:rFonts w:ascii="Courier New" w:hAnsi="Courier New" w:cs="Courier New" w:hint="default"/>
      </w:rPr>
    </w:lvl>
    <w:lvl w:ilvl="1" w:tplc="240A0003">
      <w:start w:val="1"/>
      <w:numFmt w:val="bullet"/>
      <w:lvlText w:val="o"/>
      <w:lvlJc w:val="left"/>
      <w:pPr>
        <w:ind w:left="2496" w:hanging="360"/>
      </w:pPr>
      <w:rPr>
        <w:rFonts w:ascii="Courier New" w:hAnsi="Courier New" w:cs="Courier New" w:hint="default"/>
      </w:rPr>
    </w:lvl>
    <w:lvl w:ilvl="2" w:tplc="240A0001">
      <w:start w:val="1"/>
      <w:numFmt w:val="bullet"/>
      <w:lvlText w:val=""/>
      <w:lvlJc w:val="left"/>
      <w:pPr>
        <w:ind w:left="3216" w:hanging="360"/>
      </w:pPr>
      <w:rPr>
        <w:rFonts w:ascii="Symbol" w:hAnsi="Symbol"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7">
    <w:nsid w:val="1E601358"/>
    <w:multiLevelType w:val="hybridMultilevel"/>
    <w:tmpl w:val="79089A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E612225"/>
    <w:multiLevelType w:val="hybridMultilevel"/>
    <w:tmpl w:val="22C8DB28"/>
    <w:lvl w:ilvl="0" w:tplc="240A0001">
      <w:start w:val="1"/>
      <w:numFmt w:val="bullet"/>
      <w:lvlText w:val=""/>
      <w:lvlJc w:val="left"/>
      <w:pPr>
        <w:ind w:left="1776" w:hanging="360"/>
      </w:pPr>
      <w:rPr>
        <w:rFonts w:ascii="Symbol" w:hAnsi="Symbol" w:hint="default"/>
      </w:rPr>
    </w:lvl>
    <w:lvl w:ilvl="1" w:tplc="240A0003">
      <w:start w:val="1"/>
      <w:numFmt w:val="bullet"/>
      <w:lvlText w:val="o"/>
      <w:lvlJc w:val="left"/>
      <w:pPr>
        <w:ind w:left="2496" w:hanging="360"/>
      </w:pPr>
      <w:rPr>
        <w:rFonts w:ascii="Courier New" w:hAnsi="Courier New" w:cs="Courier New" w:hint="default"/>
      </w:rPr>
    </w:lvl>
    <w:lvl w:ilvl="2" w:tplc="240A0001">
      <w:start w:val="1"/>
      <w:numFmt w:val="bullet"/>
      <w:lvlText w:val=""/>
      <w:lvlJc w:val="left"/>
      <w:pPr>
        <w:ind w:left="3216" w:hanging="360"/>
      </w:pPr>
      <w:rPr>
        <w:rFonts w:ascii="Symbol" w:hAnsi="Symbol"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9">
    <w:nsid w:val="1EB83045"/>
    <w:multiLevelType w:val="hybridMultilevel"/>
    <w:tmpl w:val="13B21B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23A660F0"/>
    <w:multiLevelType w:val="hybridMultilevel"/>
    <w:tmpl w:val="580C2B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4EE69CE"/>
    <w:multiLevelType w:val="hybridMultilevel"/>
    <w:tmpl w:val="B3AE904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A5A7E38"/>
    <w:multiLevelType w:val="hybridMultilevel"/>
    <w:tmpl w:val="19146A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2A68207D"/>
    <w:multiLevelType w:val="hybridMultilevel"/>
    <w:tmpl w:val="45147BC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46005AF"/>
    <w:multiLevelType w:val="hybridMultilevel"/>
    <w:tmpl w:val="548010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352639D1"/>
    <w:multiLevelType w:val="hybridMultilevel"/>
    <w:tmpl w:val="87C638A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35F11882"/>
    <w:multiLevelType w:val="hybridMultilevel"/>
    <w:tmpl w:val="FDD44B0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3BC9536A"/>
    <w:multiLevelType w:val="hybridMultilevel"/>
    <w:tmpl w:val="51825A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3EBB4B95"/>
    <w:multiLevelType w:val="hybridMultilevel"/>
    <w:tmpl w:val="B7E8DB48"/>
    <w:lvl w:ilvl="0" w:tplc="240A0003">
      <w:start w:val="1"/>
      <w:numFmt w:val="bullet"/>
      <w:lvlText w:val="o"/>
      <w:lvlJc w:val="left"/>
      <w:pPr>
        <w:ind w:left="1068" w:hanging="360"/>
      </w:pPr>
      <w:rPr>
        <w:rFonts w:ascii="Courier New" w:hAnsi="Courier New" w:cs="Courier New" w:hint="default"/>
      </w:rPr>
    </w:lvl>
    <w:lvl w:ilvl="1" w:tplc="240A0001">
      <w:start w:val="1"/>
      <w:numFmt w:val="bullet"/>
      <w:lvlText w:val=""/>
      <w:lvlJc w:val="left"/>
      <w:pPr>
        <w:ind w:left="1788" w:hanging="360"/>
      </w:pPr>
      <w:rPr>
        <w:rFonts w:ascii="Symbol" w:hAnsi="Symbol" w:hint="default"/>
      </w:rPr>
    </w:lvl>
    <w:lvl w:ilvl="2" w:tplc="240A0005">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9">
    <w:nsid w:val="450B74A2"/>
    <w:multiLevelType w:val="hybridMultilevel"/>
    <w:tmpl w:val="6D445F16"/>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0">
    <w:nsid w:val="4BC7495D"/>
    <w:multiLevelType w:val="multilevel"/>
    <w:tmpl w:val="E9FE39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DA026E7"/>
    <w:multiLevelType w:val="hybridMultilevel"/>
    <w:tmpl w:val="25BAA5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E154138"/>
    <w:multiLevelType w:val="hybridMultilevel"/>
    <w:tmpl w:val="65000FB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3">
    <w:nsid w:val="510B5476"/>
    <w:multiLevelType w:val="multilevel"/>
    <w:tmpl w:val="F70AF6D8"/>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40B03C2"/>
    <w:multiLevelType w:val="hybridMultilevel"/>
    <w:tmpl w:val="CAC47E00"/>
    <w:lvl w:ilvl="0" w:tplc="24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5B093F7F"/>
    <w:multiLevelType w:val="hybridMultilevel"/>
    <w:tmpl w:val="4850A2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EAB18AB"/>
    <w:multiLevelType w:val="hybridMultilevel"/>
    <w:tmpl w:val="26202328"/>
    <w:lvl w:ilvl="0" w:tplc="240A000D">
      <w:start w:val="1"/>
      <w:numFmt w:val="bullet"/>
      <w:lvlText w:val=""/>
      <w:lvlJc w:val="left"/>
      <w:pPr>
        <w:ind w:left="720" w:hanging="360"/>
      </w:pPr>
      <w:rPr>
        <w:rFonts w:ascii="Wingdings" w:hAnsi="Wingdings" w:hint="default"/>
        <w:color w:val="auto"/>
      </w:rPr>
    </w:lvl>
    <w:lvl w:ilvl="1" w:tplc="240A000D">
      <w:start w:val="1"/>
      <w:numFmt w:val="bullet"/>
      <w:lvlText w:val=""/>
      <w:lvlJc w:val="left"/>
      <w:pPr>
        <w:ind w:left="3762"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A01957"/>
    <w:multiLevelType w:val="hybridMultilevel"/>
    <w:tmpl w:val="82A8F3AA"/>
    <w:lvl w:ilvl="0" w:tplc="240A000D">
      <w:start w:val="1"/>
      <w:numFmt w:val="bullet"/>
      <w:lvlText w:val=""/>
      <w:lvlJc w:val="left"/>
      <w:pPr>
        <w:ind w:left="1133" w:hanging="360"/>
      </w:pPr>
      <w:rPr>
        <w:rFonts w:ascii="Wingdings" w:hAnsi="Wingdings" w:hint="default"/>
      </w:rPr>
    </w:lvl>
    <w:lvl w:ilvl="1" w:tplc="240A0003" w:tentative="1">
      <w:start w:val="1"/>
      <w:numFmt w:val="bullet"/>
      <w:lvlText w:val="o"/>
      <w:lvlJc w:val="left"/>
      <w:pPr>
        <w:ind w:left="1853" w:hanging="360"/>
      </w:pPr>
      <w:rPr>
        <w:rFonts w:ascii="Courier New" w:hAnsi="Courier New" w:cs="Courier New" w:hint="default"/>
      </w:rPr>
    </w:lvl>
    <w:lvl w:ilvl="2" w:tplc="240A0005" w:tentative="1">
      <w:start w:val="1"/>
      <w:numFmt w:val="bullet"/>
      <w:lvlText w:val=""/>
      <w:lvlJc w:val="left"/>
      <w:pPr>
        <w:ind w:left="2573" w:hanging="360"/>
      </w:pPr>
      <w:rPr>
        <w:rFonts w:ascii="Wingdings" w:hAnsi="Wingdings" w:hint="default"/>
      </w:rPr>
    </w:lvl>
    <w:lvl w:ilvl="3" w:tplc="240A0001" w:tentative="1">
      <w:start w:val="1"/>
      <w:numFmt w:val="bullet"/>
      <w:lvlText w:val=""/>
      <w:lvlJc w:val="left"/>
      <w:pPr>
        <w:ind w:left="3293" w:hanging="360"/>
      </w:pPr>
      <w:rPr>
        <w:rFonts w:ascii="Symbol" w:hAnsi="Symbol" w:hint="default"/>
      </w:rPr>
    </w:lvl>
    <w:lvl w:ilvl="4" w:tplc="240A0003" w:tentative="1">
      <w:start w:val="1"/>
      <w:numFmt w:val="bullet"/>
      <w:lvlText w:val="o"/>
      <w:lvlJc w:val="left"/>
      <w:pPr>
        <w:ind w:left="4013" w:hanging="360"/>
      </w:pPr>
      <w:rPr>
        <w:rFonts w:ascii="Courier New" w:hAnsi="Courier New" w:cs="Courier New" w:hint="default"/>
      </w:rPr>
    </w:lvl>
    <w:lvl w:ilvl="5" w:tplc="240A0005" w:tentative="1">
      <w:start w:val="1"/>
      <w:numFmt w:val="bullet"/>
      <w:lvlText w:val=""/>
      <w:lvlJc w:val="left"/>
      <w:pPr>
        <w:ind w:left="4733" w:hanging="360"/>
      </w:pPr>
      <w:rPr>
        <w:rFonts w:ascii="Wingdings" w:hAnsi="Wingdings" w:hint="default"/>
      </w:rPr>
    </w:lvl>
    <w:lvl w:ilvl="6" w:tplc="240A0001" w:tentative="1">
      <w:start w:val="1"/>
      <w:numFmt w:val="bullet"/>
      <w:lvlText w:val=""/>
      <w:lvlJc w:val="left"/>
      <w:pPr>
        <w:ind w:left="5453" w:hanging="360"/>
      </w:pPr>
      <w:rPr>
        <w:rFonts w:ascii="Symbol" w:hAnsi="Symbol" w:hint="default"/>
      </w:rPr>
    </w:lvl>
    <w:lvl w:ilvl="7" w:tplc="240A0003" w:tentative="1">
      <w:start w:val="1"/>
      <w:numFmt w:val="bullet"/>
      <w:lvlText w:val="o"/>
      <w:lvlJc w:val="left"/>
      <w:pPr>
        <w:ind w:left="6173" w:hanging="360"/>
      </w:pPr>
      <w:rPr>
        <w:rFonts w:ascii="Courier New" w:hAnsi="Courier New" w:cs="Courier New" w:hint="default"/>
      </w:rPr>
    </w:lvl>
    <w:lvl w:ilvl="8" w:tplc="240A0005" w:tentative="1">
      <w:start w:val="1"/>
      <w:numFmt w:val="bullet"/>
      <w:lvlText w:val=""/>
      <w:lvlJc w:val="left"/>
      <w:pPr>
        <w:ind w:left="6893" w:hanging="360"/>
      </w:pPr>
      <w:rPr>
        <w:rFonts w:ascii="Wingdings" w:hAnsi="Wingdings" w:hint="default"/>
      </w:rPr>
    </w:lvl>
  </w:abstractNum>
  <w:abstractNum w:abstractNumId="38">
    <w:nsid w:val="669066C6"/>
    <w:multiLevelType w:val="hybridMultilevel"/>
    <w:tmpl w:val="2DE63FB0"/>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8820280"/>
    <w:multiLevelType w:val="hybridMultilevel"/>
    <w:tmpl w:val="4232DE8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B9B6612"/>
    <w:multiLevelType w:val="hybridMultilevel"/>
    <w:tmpl w:val="0E5E92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6CB36134"/>
    <w:multiLevelType w:val="hybridMultilevel"/>
    <w:tmpl w:val="B29A44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6D7437DB"/>
    <w:multiLevelType w:val="hybridMultilevel"/>
    <w:tmpl w:val="07440C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6E5618FD"/>
    <w:multiLevelType w:val="hybridMultilevel"/>
    <w:tmpl w:val="C48A5F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E8123EE"/>
    <w:multiLevelType w:val="hybridMultilevel"/>
    <w:tmpl w:val="213A2B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FC239BF"/>
    <w:multiLevelType w:val="hybridMultilevel"/>
    <w:tmpl w:val="892A8B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01B0B3F"/>
    <w:multiLevelType w:val="hybridMultilevel"/>
    <w:tmpl w:val="4CA4954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01F26A8"/>
    <w:multiLevelType w:val="hybridMultilevel"/>
    <w:tmpl w:val="77F6AD4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nsid w:val="70344495"/>
    <w:multiLevelType w:val="hybridMultilevel"/>
    <w:tmpl w:val="9136548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11D305C"/>
    <w:multiLevelType w:val="hybridMultilevel"/>
    <w:tmpl w:val="EAE628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718252F2"/>
    <w:multiLevelType w:val="hybridMultilevel"/>
    <w:tmpl w:val="D1FA13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72EE5632"/>
    <w:multiLevelType w:val="hybridMultilevel"/>
    <w:tmpl w:val="E8DCF3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748D224B"/>
    <w:multiLevelType w:val="hybridMultilevel"/>
    <w:tmpl w:val="C2BAFE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76EC0631"/>
    <w:multiLevelType w:val="hybridMultilevel"/>
    <w:tmpl w:val="61B6178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4">
    <w:nsid w:val="7D6A282B"/>
    <w:multiLevelType w:val="hybridMultilevel"/>
    <w:tmpl w:val="58B472B4"/>
    <w:lvl w:ilvl="0" w:tplc="240A000D">
      <w:start w:val="1"/>
      <w:numFmt w:val="bullet"/>
      <w:lvlText w:val=""/>
      <w:lvlJc w:val="left"/>
      <w:pPr>
        <w:tabs>
          <w:tab w:val="num" w:pos="720"/>
        </w:tabs>
        <w:ind w:left="720" w:hanging="360"/>
      </w:pPr>
      <w:rPr>
        <w:rFonts w:ascii="Wingdings" w:hAnsi="Wingdings" w:hint="default"/>
      </w:rPr>
    </w:lvl>
    <w:lvl w:ilvl="1" w:tplc="B9683966" w:tentative="1">
      <w:start w:val="1"/>
      <w:numFmt w:val="bullet"/>
      <w:lvlText w:val="•"/>
      <w:lvlJc w:val="left"/>
      <w:pPr>
        <w:tabs>
          <w:tab w:val="num" w:pos="1440"/>
        </w:tabs>
        <w:ind w:left="1440" w:hanging="360"/>
      </w:pPr>
      <w:rPr>
        <w:rFonts w:ascii="Arial" w:hAnsi="Arial" w:hint="default"/>
      </w:rPr>
    </w:lvl>
    <w:lvl w:ilvl="2" w:tplc="60F29D88" w:tentative="1">
      <w:start w:val="1"/>
      <w:numFmt w:val="bullet"/>
      <w:lvlText w:val="•"/>
      <w:lvlJc w:val="left"/>
      <w:pPr>
        <w:tabs>
          <w:tab w:val="num" w:pos="2160"/>
        </w:tabs>
        <w:ind w:left="2160" w:hanging="360"/>
      </w:pPr>
      <w:rPr>
        <w:rFonts w:ascii="Arial" w:hAnsi="Arial" w:hint="default"/>
      </w:rPr>
    </w:lvl>
    <w:lvl w:ilvl="3" w:tplc="FD8C8102" w:tentative="1">
      <w:start w:val="1"/>
      <w:numFmt w:val="bullet"/>
      <w:lvlText w:val="•"/>
      <w:lvlJc w:val="left"/>
      <w:pPr>
        <w:tabs>
          <w:tab w:val="num" w:pos="2880"/>
        </w:tabs>
        <w:ind w:left="2880" w:hanging="360"/>
      </w:pPr>
      <w:rPr>
        <w:rFonts w:ascii="Arial" w:hAnsi="Arial" w:hint="default"/>
      </w:rPr>
    </w:lvl>
    <w:lvl w:ilvl="4" w:tplc="CC7E7A20" w:tentative="1">
      <w:start w:val="1"/>
      <w:numFmt w:val="bullet"/>
      <w:lvlText w:val="•"/>
      <w:lvlJc w:val="left"/>
      <w:pPr>
        <w:tabs>
          <w:tab w:val="num" w:pos="3600"/>
        </w:tabs>
        <w:ind w:left="3600" w:hanging="360"/>
      </w:pPr>
      <w:rPr>
        <w:rFonts w:ascii="Arial" w:hAnsi="Arial" w:hint="default"/>
      </w:rPr>
    </w:lvl>
    <w:lvl w:ilvl="5" w:tplc="86A299A2" w:tentative="1">
      <w:start w:val="1"/>
      <w:numFmt w:val="bullet"/>
      <w:lvlText w:val="•"/>
      <w:lvlJc w:val="left"/>
      <w:pPr>
        <w:tabs>
          <w:tab w:val="num" w:pos="4320"/>
        </w:tabs>
        <w:ind w:left="4320" w:hanging="360"/>
      </w:pPr>
      <w:rPr>
        <w:rFonts w:ascii="Arial" w:hAnsi="Arial" w:hint="default"/>
      </w:rPr>
    </w:lvl>
    <w:lvl w:ilvl="6" w:tplc="4E5EEB5C" w:tentative="1">
      <w:start w:val="1"/>
      <w:numFmt w:val="bullet"/>
      <w:lvlText w:val="•"/>
      <w:lvlJc w:val="left"/>
      <w:pPr>
        <w:tabs>
          <w:tab w:val="num" w:pos="5040"/>
        </w:tabs>
        <w:ind w:left="5040" w:hanging="360"/>
      </w:pPr>
      <w:rPr>
        <w:rFonts w:ascii="Arial" w:hAnsi="Arial" w:hint="default"/>
      </w:rPr>
    </w:lvl>
    <w:lvl w:ilvl="7" w:tplc="EC2A9872" w:tentative="1">
      <w:start w:val="1"/>
      <w:numFmt w:val="bullet"/>
      <w:lvlText w:val="•"/>
      <w:lvlJc w:val="left"/>
      <w:pPr>
        <w:tabs>
          <w:tab w:val="num" w:pos="5760"/>
        </w:tabs>
        <w:ind w:left="5760" w:hanging="360"/>
      </w:pPr>
      <w:rPr>
        <w:rFonts w:ascii="Arial" w:hAnsi="Arial" w:hint="default"/>
      </w:rPr>
    </w:lvl>
    <w:lvl w:ilvl="8" w:tplc="D1AEBAAC"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48"/>
  </w:num>
  <w:num w:numId="3">
    <w:abstractNumId w:val="20"/>
  </w:num>
  <w:num w:numId="4">
    <w:abstractNumId w:val="44"/>
  </w:num>
  <w:num w:numId="5">
    <w:abstractNumId w:val="32"/>
  </w:num>
  <w:num w:numId="6">
    <w:abstractNumId w:val="7"/>
  </w:num>
  <w:num w:numId="7">
    <w:abstractNumId w:val="42"/>
  </w:num>
  <w:num w:numId="8">
    <w:abstractNumId w:val="45"/>
  </w:num>
  <w:num w:numId="9">
    <w:abstractNumId w:val="13"/>
  </w:num>
  <w:num w:numId="10">
    <w:abstractNumId w:val="15"/>
  </w:num>
  <w:num w:numId="11">
    <w:abstractNumId w:val="46"/>
  </w:num>
  <w:num w:numId="12">
    <w:abstractNumId w:val="39"/>
  </w:num>
  <w:num w:numId="13">
    <w:abstractNumId w:val="53"/>
  </w:num>
  <w:num w:numId="14">
    <w:abstractNumId w:val="36"/>
  </w:num>
  <w:num w:numId="15">
    <w:abstractNumId w:val="1"/>
  </w:num>
  <w:num w:numId="16">
    <w:abstractNumId w:val="21"/>
  </w:num>
  <w:num w:numId="17">
    <w:abstractNumId w:val="10"/>
  </w:num>
  <w:num w:numId="18">
    <w:abstractNumId w:val="47"/>
  </w:num>
  <w:num w:numId="19">
    <w:abstractNumId w:val="17"/>
  </w:num>
  <w:num w:numId="20">
    <w:abstractNumId w:val="30"/>
  </w:num>
  <w:num w:numId="21">
    <w:abstractNumId w:val="5"/>
  </w:num>
  <w:num w:numId="22">
    <w:abstractNumId w:val="37"/>
  </w:num>
  <w:num w:numId="23">
    <w:abstractNumId w:val="40"/>
  </w:num>
  <w:num w:numId="24">
    <w:abstractNumId w:val="43"/>
  </w:num>
  <w:num w:numId="25">
    <w:abstractNumId w:val="0"/>
  </w:num>
  <w:num w:numId="26">
    <w:abstractNumId w:val="19"/>
  </w:num>
  <w:num w:numId="27">
    <w:abstractNumId w:val="27"/>
  </w:num>
  <w:num w:numId="28">
    <w:abstractNumId w:val="34"/>
  </w:num>
  <w:num w:numId="29">
    <w:abstractNumId w:val="22"/>
  </w:num>
  <w:num w:numId="30">
    <w:abstractNumId w:val="49"/>
  </w:num>
  <w:num w:numId="31">
    <w:abstractNumId w:val="12"/>
  </w:num>
  <w:num w:numId="32">
    <w:abstractNumId w:val="50"/>
  </w:num>
  <w:num w:numId="33">
    <w:abstractNumId w:val="4"/>
  </w:num>
  <w:num w:numId="34">
    <w:abstractNumId w:val="24"/>
  </w:num>
  <w:num w:numId="35">
    <w:abstractNumId w:val="6"/>
  </w:num>
  <w:num w:numId="36">
    <w:abstractNumId w:val="38"/>
  </w:num>
  <w:num w:numId="37">
    <w:abstractNumId w:val="11"/>
  </w:num>
  <w:num w:numId="38">
    <w:abstractNumId w:val="33"/>
  </w:num>
  <w:num w:numId="39">
    <w:abstractNumId w:val="2"/>
  </w:num>
  <w:num w:numId="40">
    <w:abstractNumId w:val="26"/>
  </w:num>
  <w:num w:numId="41">
    <w:abstractNumId w:val="28"/>
  </w:num>
  <w:num w:numId="42">
    <w:abstractNumId w:val="16"/>
  </w:num>
  <w:num w:numId="43">
    <w:abstractNumId w:val="14"/>
  </w:num>
  <w:num w:numId="44">
    <w:abstractNumId w:val="25"/>
  </w:num>
  <w:num w:numId="45">
    <w:abstractNumId w:val="54"/>
  </w:num>
  <w:num w:numId="46">
    <w:abstractNumId w:val="18"/>
  </w:num>
  <w:num w:numId="47">
    <w:abstractNumId w:val="9"/>
  </w:num>
  <w:num w:numId="48">
    <w:abstractNumId w:val="3"/>
  </w:num>
  <w:num w:numId="49">
    <w:abstractNumId w:val="23"/>
  </w:num>
  <w:num w:numId="50">
    <w:abstractNumId w:val="52"/>
  </w:num>
  <w:num w:numId="51">
    <w:abstractNumId w:val="8"/>
  </w:num>
  <w:num w:numId="52">
    <w:abstractNumId w:val="35"/>
  </w:num>
  <w:num w:numId="53">
    <w:abstractNumId w:val="31"/>
  </w:num>
  <w:num w:numId="54">
    <w:abstractNumId w:val="51"/>
  </w:num>
  <w:num w:numId="5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488"/>
    <w:rsid w:val="00036C26"/>
    <w:rsid w:val="0004017C"/>
    <w:rsid w:val="0005384D"/>
    <w:rsid w:val="0005658B"/>
    <w:rsid w:val="0007508C"/>
    <w:rsid w:val="00076B6D"/>
    <w:rsid w:val="00083551"/>
    <w:rsid w:val="000871A3"/>
    <w:rsid w:val="00096A5B"/>
    <w:rsid w:val="000B7FA2"/>
    <w:rsid w:val="000F338E"/>
    <w:rsid w:val="00131A60"/>
    <w:rsid w:val="00136E8E"/>
    <w:rsid w:val="00184C0C"/>
    <w:rsid w:val="001B5B79"/>
    <w:rsid w:val="001C157B"/>
    <w:rsid w:val="001C4850"/>
    <w:rsid w:val="001E6271"/>
    <w:rsid w:val="001E6A8E"/>
    <w:rsid w:val="002022BF"/>
    <w:rsid w:val="00211DD7"/>
    <w:rsid w:val="00274FA0"/>
    <w:rsid w:val="00291526"/>
    <w:rsid w:val="002B244A"/>
    <w:rsid w:val="002B32DA"/>
    <w:rsid w:val="002B3A9F"/>
    <w:rsid w:val="002D0671"/>
    <w:rsid w:val="0030503D"/>
    <w:rsid w:val="00305705"/>
    <w:rsid w:val="0032312D"/>
    <w:rsid w:val="00326A11"/>
    <w:rsid w:val="0033702E"/>
    <w:rsid w:val="00353C81"/>
    <w:rsid w:val="0038780E"/>
    <w:rsid w:val="003A2063"/>
    <w:rsid w:val="003A63B9"/>
    <w:rsid w:val="003C4E03"/>
    <w:rsid w:val="003E3942"/>
    <w:rsid w:val="004008B5"/>
    <w:rsid w:val="0041474B"/>
    <w:rsid w:val="004211BD"/>
    <w:rsid w:val="00430D4C"/>
    <w:rsid w:val="00433C0B"/>
    <w:rsid w:val="00447165"/>
    <w:rsid w:val="00447AFA"/>
    <w:rsid w:val="004529FD"/>
    <w:rsid w:val="00452E96"/>
    <w:rsid w:val="004530C2"/>
    <w:rsid w:val="0048069C"/>
    <w:rsid w:val="004A699C"/>
    <w:rsid w:val="004B14E8"/>
    <w:rsid w:val="004C48DB"/>
    <w:rsid w:val="004C5A11"/>
    <w:rsid w:val="004F77C1"/>
    <w:rsid w:val="004F78F3"/>
    <w:rsid w:val="00532420"/>
    <w:rsid w:val="005457C0"/>
    <w:rsid w:val="005501D8"/>
    <w:rsid w:val="0055277C"/>
    <w:rsid w:val="005817ED"/>
    <w:rsid w:val="00590DE3"/>
    <w:rsid w:val="005A5630"/>
    <w:rsid w:val="005C01D7"/>
    <w:rsid w:val="005C5581"/>
    <w:rsid w:val="005D7590"/>
    <w:rsid w:val="005F7FF9"/>
    <w:rsid w:val="0060178F"/>
    <w:rsid w:val="0061717F"/>
    <w:rsid w:val="0063609A"/>
    <w:rsid w:val="0066222D"/>
    <w:rsid w:val="00665F57"/>
    <w:rsid w:val="006A2BBB"/>
    <w:rsid w:val="006B5454"/>
    <w:rsid w:val="006D76B1"/>
    <w:rsid w:val="006E0FE4"/>
    <w:rsid w:val="006F2003"/>
    <w:rsid w:val="006F4B64"/>
    <w:rsid w:val="00714034"/>
    <w:rsid w:val="00716B5C"/>
    <w:rsid w:val="00730A69"/>
    <w:rsid w:val="00754613"/>
    <w:rsid w:val="007637BC"/>
    <w:rsid w:val="00765445"/>
    <w:rsid w:val="00771474"/>
    <w:rsid w:val="0077229B"/>
    <w:rsid w:val="00775A6D"/>
    <w:rsid w:val="007D0B68"/>
    <w:rsid w:val="0081104C"/>
    <w:rsid w:val="00837EC2"/>
    <w:rsid w:val="008600CD"/>
    <w:rsid w:val="00863D31"/>
    <w:rsid w:val="00880C03"/>
    <w:rsid w:val="008A7D31"/>
    <w:rsid w:val="008B704C"/>
    <w:rsid w:val="008C1AAA"/>
    <w:rsid w:val="008C311D"/>
    <w:rsid w:val="00915C69"/>
    <w:rsid w:val="0095603C"/>
    <w:rsid w:val="00974567"/>
    <w:rsid w:val="00984E8B"/>
    <w:rsid w:val="009971BC"/>
    <w:rsid w:val="009A21C7"/>
    <w:rsid w:val="009A4502"/>
    <w:rsid w:val="009D3C7C"/>
    <w:rsid w:val="009E4162"/>
    <w:rsid w:val="00A00D80"/>
    <w:rsid w:val="00A053BE"/>
    <w:rsid w:val="00A204A8"/>
    <w:rsid w:val="00A6054A"/>
    <w:rsid w:val="00A77896"/>
    <w:rsid w:val="00A81ED1"/>
    <w:rsid w:val="00AD1BE9"/>
    <w:rsid w:val="00AD56B6"/>
    <w:rsid w:val="00AD668D"/>
    <w:rsid w:val="00AE6E03"/>
    <w:rsid w:val="00B32CCF"/>
    <w:rsid w:val="00B523EF"/>
    <w:rsid w:val="00BA7FD3"/>
    <w:rsid w:val="00BD46B9"/>
    <w:rsid w:val="00BD4C04"/>
    <w:rsid w:val="00C11295"/>
    <w:rsid w:val="00C54488"/>
    <w:rsid w:val="00C827D9"/>
    <w:rsid w:val="00CF1ABA"/>
    <w:rsid w:val="00CF6FD3"/>
    <w:rsid w:val="00D21618"/>
    <w:rsid w:val="00D4198C"/>
    <w:rsid w:val="00D5056F"/>
    <w:rsid w:val="00D84222"/>
    <w:rsid w:val="00DA29A4"/>
    <w:rsid w:val="00E044CA"/>
    <w:rsid w:val="00E10FDE"/>
    <w:rsid w:val="00E147E1"/>
    <w:rsid w:val="00E2217D"/>
    <w:rsid w:val="00E309A9"/>
    <w:rsid w:val="00E41AED"/>
    <w:rsid w:val="00E76BF3"/>
    <w:rsid w:val="00E94E14"/>
    <w:rsid w:val="00E978AF"/>
    <w:rsid w:val="00EA3041"/>
    <w:rsid w:val="00EB53EC"/>
    <w:rsid w:val="00EC767A"/>
    <w:rsid w:val="00F07772"/>
    <w:rsid w:val="00F12A2D"/>
    <w:rsid w:val="00F15864"/>
    <w:rsid w:val="00F248DB"/>
    <w:rsid w:val="00F86EDF"/>
    <w:rsid w:val="00FA3A6D"/>
    <w:rsid w:val="00FB1834"/>
    <w:rsid w:val="00FC55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A6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4488"/>
    <w:pPr>
      <w:spacing w:after="0" w:line="240" w:lineRule="auto"/>
      <w:ind w:left="720" w:right="612"/>
      <w:contextualSpacing/>
    </w:pPr>
  </w:style>
  <w:style w:type="table" w:styleId="Tablaconcuadrcula">
    <w:name w:val="Table Grid"/>
    <w:basedOn w:val="Tablanormal"/>
    <w:uiPriority w:val="59"/>
    <w:rsid w:val="00C54488"/>
    <w:pPr>
      <w:spacing w:after="0" w:line="240" w:lineRule="auto"/>
      <w:ind w:right="61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54488"/>
    <w:rPr>
      <w:sz w:val="16"/>
      <w:szCs w:val="16"/>
    </w:rPr>
  </w:style>
  <w:style w:type="paragraph" w:styleId="Textocomentario">
    <w:name w:val="annotation text"/>
    <w:basedOn w:val="Normal"/>
    <w:link w:val="TextocomentarioCar"/>
    <w:uiPriority w:val="99"/>
    <w:semiHidden/>
    <w:unhideWhenUsed/>
    <w:rsid w:val="00C54488"/>
    <w:pPr>
      <w:spacing w:after="0" w:line="240" w:lineRule="auto"/>
      <w:ind w:right="612"/>
    </w:pPr>
    <w:rPr>
      <w:sz w:val="20"/>
      <w:szCs w:val="20"/>
    </w:rPr>
  </w:style>
  <w:style w:type="character" w:customStyle="1" w:styleId="TextocomentarioCar">
    <w:name w:val="Texto comentario Car"/>
    <w:basedOn w:val="Fuentedeprrafopredeter"/>
    <w:link w:val="Textocomentario"/>
    <w:uiPriority w:val="99"/>
    <w:semiHidden/>
    <w:rsid w:val="00C54488"/>
    <w:rPr>
      <w:sz w:val="20"/>
      <w:szCs w:val="20"/>
    </w:rPr>
  </w:style>
  <w:style w:type="paragraph" w:styleId="Textodeglobo">
    <w:name w:val="Balloon Text"/>
    <w:basedOn w:val="Normal"/>
    <w:link w:val="TextodegloboCar"/>
    <w:uiPriority w:val="99"/>
    <w:semiHidden/>
    <w:unhideWhenUsed/>
    <w:rsid w:val="00C54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488"/>
    <w:rPr>
      <w:rFonts w:ascii="Tahoma" w:hAnsi="Tahoma" w:cs="Tahoma"/>
      <w:sz w:val="16"/>
      <w:szCs w:val="16"/>
    </w:rPr>
  </w:style>
  <w:style w:type="paragraph" w:styleId="Encabezado">
    <w:name w:val="header"/>
    <w:basedOn w:val="Normal"/>
    <w:link w:val="EncabezadoCar"/>
    <w:unhideWhenUsed/>
    <w:rsid w:val="006171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17F"/>
  </w:style>
  <w:style w:type="paragraph" w:styleId="Piedepgina">
    <w:name w:val="footer"/>
    <w:basedOn w:val="Normal"/>
    <w:link w:val="PiedepginaCar"/>
    <w:uiPriority w:val="99"/>
    <w:unhideWhenUsed/>
    <w:rsid w:val="006171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17F"/>
  </w:style>
  <w:style w:type="paragraph" w:styleId="Textoindependiente">
    <w:name w:val="Body Text"/>
    <w:basedOn w:val="Normal"/>
    <w:link w:val="TextoindependienteCar"/>
    <w:rsid w:val="0061717F"/>
    <w:pPr>
      <w:autoSpaceDE w:val="0"/>
      <w:autoSpaceDN w:val="0"/>
      <w:adjustRightInd w:val="0"/>
      <w:spacing w:after="0" w:line="240" w:lineRule="auto"/>
    </w:pPr>
    <w:rPr>
      <w:rFonts w:ascii="Times New Roman" w:eastAsia="Times New Roman" w:hAnsi="Times New Roman" w:cs="Times New Roman"/>
    </w:rPr>
  </w:style>
  <w:style w:type="character" w:customStyle="1" w:styleId="TextoindependienteCar">
    <w:name w:val="Texto independiente Car"/>
    <w:basedOn w:val="Fuentedeprrafopredeter"/>
    <w:link w:val="Textoindependiente"/>
    <w:rsid w:val="0061717F"/>
    <w:rPr>
      <w:rFonts w:ascii="Times New Roman" w:eastAsia="Times New Roman" w:hAnsi="Times New Roman" w:cs="Times New Roman"/>
    </w:rPr>
  </w:style>
  <w:style w:type="paragraph" w:customStyle="1" w:styleId="Default">
    <w:name w:val="Default"/>
    <w:rsid w:val="00433C0B"/>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4A699C"/>
    <w:rPr>
      <w:rFonts w:asciiTheme="majorHAnsi" w:eastAsiaTheme="majorEastAsia" w:hAnsiTheme="majorHAnsi" w:cstheme="majorBidi"/>
      <w:b/>
      <w:bCs/>
      <w:color w:val="365F91" w:themeColor="accent1" w:themeShade="BF"/>
      <w:sz w:val="28"/>
      <w:szCs w:val="28"/>
    </w:rPr>
  </w:style>
  <w:style w:type="character" w:customStyle="1" w:styleId="hiddenspellerror">
    <w:name w:val="hiddenspellerror"/>
    <w:basedOn w:val="Fuentedeprrafopredeter"/>
    <w:rsid w:val="008C1AAA"/>
  </w:style>
  <w:style w:type="paragraph" w:styleId="Asuntodelcomentario">
    <w:name w:val="annotation subject"/>
    <w:basedOn w:val="Textocomentario"/>
    <w:next w:val="Textocomentario"/>
    <w:link w:val="AsuntodelcomentarioCar"/>
    <w:uiPriority w:val="99"/>
    <w:semiHidden/>
    <w:unhideWhenUsed/>
    <w:rsid w:val="002B3A9F"/>
    <w:pPr>
      <w:spacing w:after="200"/>
      <w:ind w:right="0"/>
    </w:pPr>
    <w:rPr>
      <w:b/>
      <w:bCs/>
    </w:rPr>
  </w:style>
  <w:style w:type="character" w:customStyle="1" w:styleId="AsuntodelcomentarioCar">
    <w:name w:val="Asunto del comentario Car"/>
    <w:basedOn w:val="TextocomentarioCar"/>
    <w:link w:val="Asuntodelcomentario"/>
    <w:uiPriority w:val="99"/>
    <w:semiHidden/>
    <w:rsid w:val="002B3A9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A6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4488"/>
    <w:pPr>
      <w:spacing w:after="0" w:line="240" w:lineRule="auto"/>
      <w:ind w:left="720" w:right="612"/>
      <w:contextualSpacing/>
    </w:pPr>
  </w:style>
  <w:style w:type="table" w:styleId="Tablaconcuadrcula">
    <w:name w:val="Table Grid"/>
    <w:basedOn w:val="Tablanormal"/>
    <w:uiPriority w:val="59"/>
    <w:rsid w:val="00C54488"/>
    <w:pPr>
      <w:spacing w:after="0" w:line="240" w:lineRule="auto"/>
      <w:ind w:right="61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54488"/>
    <w:rPr>
      <w:sz w:val="16"/>
      <w:szCs w:val="16"/>
    </w:rPr>
  </w:style>
  <w:style w:type="paragraph" w:styleId="Textocomentario">
    <w:name w:val="annotation text"/>
    <w:basedOn w:val="Normal"/>
    <w:link w:val="TextocomentarioCar"/>
    <w:uiPriority w:val="99"/>
    <w:semiHidden/>
    <w:unhideWhenUsed/>
    <w:rsid w:val="00C54488"/>
    <w:pPr>
      <w:spacing w:after="0" w:line="240" w:lineRule="auto"/>
      <w:ind w:right="612"/>
    </w:pPr>
    <w:rPr>
      <w:sz w:val="20"/>
      <w:szCs w:val="20"/>
    </w:rPr>
  </w:style>
  <w:style w:type="character" w:customStyle="1" w:styleId="TextocomentarioCar">
    <w:name w:val="Texto comentario Car"/>
    <w:basedOn w:val="Fuentedeprrafopredeter"/>
    <w:link w:val="Textocomentario"/>
    <w:uiPriority w:val="99"/>
    <w:semiHidden/>
    <w:rsid w:val="00C54488"/>
    <w:rPr>
      <w:sz w:val="20"/>
      <w:szCs w:val="20"/>
    </w:rPr>
  </w:style>
  <w:style w:type="paragraph" w:styleId="Textodeglobo">
    <w:name w:val="Balloon Text"/>
    <w:basedOn w:val="Normal"/>
    <w:link w:val="TextodegloboCar"/>
    <w:uiPriority w:val="99"/>
    <w:semiHidden/>
    <w:unhideWhenUsed/>
    <w:rsid w:val="00C54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488"/>
    <w:rPr>
      <w:rFonts w:ascii="Tahoma" w:hAnsi="Tahoma" w:cs="Tahoma"/>
      <w:sz w:val="16"/>
      <w:szCs w:val="16"/>
    </w:rPr>
  </w:style>
  <w:style w:type="paragraph" w:styleId="Encabezado">
    <w:name w:val="header"/>
    <w:basedOn w:val="Normal"/>
    <w:link w:val="EncabezadoCar"/>
    <w:unhideWhenUsed/>
    <w:rsid w:val="006171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17F"/>
  </w:style>
  <w:style w:type="paragraph" w:styleId="Piedepgina">
    <w:name w:val="footer"/>
    <w:basedOn w:val="Normal"/>
    <w:link w:val="PiedepginaCar"/>
    <w:uiPriority w:val="99"/>
    <w:unhideWhenUsed/>
    <w:rsid w:val="006171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17F"/>
  </w:style>
  <w:style w:type="paragraph" w:styleId="Textoindependiente">
    <w:name w:val="Body Text"/>
    <w:basedOn w:val="Normal"/>
    <w:link w:val="TextoindependienteCar"/>
    <w:rsid w:val="0061717F"/>
    <w:pPr>
      <w:autoSpaceDE w:val="0"/>
      <w:autoSpaceDN w:val="0"/>
      <w:adjustRightInd w:val="0"/>
      <w:spacing w:after="0" w:line="240" w:lineRule="auto"/>
    </w:pPr>
    <w:rPr>
      <w:rFonts w:ascii="Times New Roman" w:eastAsia="Times New Roman" w:hAnsi="Times New Roman" w:cs="Times New Roman"/>
    </w:rPr>
  </w:style>
  <w:style w:type="character" w:customStyle="1" w:styleId="TextoindependienteCar">
    <w:name w:val="Texto independiente Car"/>
    <w:basedOn w:val="Fuentedeprrafopredeter"/>
    <w:link w:val="Textoindependiente"/>
    <w:rsid w:val="0061717F"/>
    <w:rPr>
      <w:rFonts w:ascii="Times New Roman" w:eastAsia="Times New Roman" w:hAnsi="Times New Roman" w:cs="Times New Roman"/>
    </w:rPr>
  </w:style>
  <w:style w:type="paragraph" w:customStyle="1" w:styleId="Default">
    <w:name w:val="Default"/>
    <w:rsid w:val="00433C0B"/>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4A699C"/>
    <w:rPr>
      <w:rFonts w:asciiTheme="majorHAnsi" w:eastAsiaTheme="majorEastAsia" w:hAnsiTheme="majorHAnsi" w:cstheme="majorBidi"/>
      <w:b/>
      <w:bCs/>
      <w:color w:val="365F91" w:themeColor="accent1" w:themeShade="BF"/>
      <w:sz w:val="28"/>
      <w:szCs w:val="28"/>
    </w:rPr>
  </w:style>
  <w:style w:type="character" w:customStyle="1" w:styleId="hiddenspellerror">
    <w:name w:val="hiddenspellerror"/>
    <w:basedOn w:val="Fuentedeprrafopredeter"/>
    <w:rsid w:val="008C1AAA"/>
  </w:style>
  <w:style w:type="paragraph" w:styleId="Asuntodelcomentario">
    <w:name w:val="annotation subject"/>
    <w:basedOn w:val="Textocomentario"/>
    <w:next w:val="Textocomentario"/>
    <w:link w:val="AsuntodelcomentarioCar"/>
    <w:uiPriority w:val="99"/>
    <w:semiHidden/>
    <w:unhideWhenUsed/>
    <w:rsid w:val="002B3A9F"/>
    <w:pPr>
      <w:spacing w:after="200"/>
      <w:ind w:right="0"/>
    </w:pPr>
    <w:rPr>
      <w:b/>
      <w:bCs/>
    </w:rPr>
  </w:style>
  <w:style w:type="character" w:customStyle="1" w:styleId="AsuntodelcomentarioCar">
    <w:name w:val="Asunto del comentario Car"/>
    <w:basedOn w:val="TextocomentarioCar"/>
    <w:link w:val="Asuntodelcomentario"/>
    <w:uiPriority w:val="99"/>
    <w:semiHidden/>
    <w:rsid w:val="002B3A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752152">
      <w:bodyDiv w:val="1"/>
      <w:marLeft w:val="0"/>
      <w:marRight w:val="0"/>
      <w:marTop w:val="0"/>
      <w:marBottom w:val="0"/>
      <w:divBdr>
        <w:top w:val="none" w:sz="0" w:space="0" w:color="auto"/>
        <w:left w:val="none" w:sz="0" w:space="0" w:color="auto"/>
        <w:bottom w:val="none" w:sz="0" w:space="0" w:color="auto"/>
        <w:right w:val="none" w:sz="0" w:space="0" w:color="auto"/>
      </w:divBdr>
    </w:div>
    <w:div w:id="1027366130">
      <w:bodyDiv w:val="1"/>
      <w:marLeft w:val="0"/>
      <w:marRight w:val="0"/>
      <w:marTop w:val="0"/>
      <w:marBottom w:val="0"/>
      <w:divBdr>
        <w:top w:val="none" w:sz="0" w:space="0" w:color="auto"/>
        <w:left w:val="none" w:sz="0" w:space="0" w:color="auto"/>
        <w:bottom w:val="none" w:sz="0" w:space="0" w:color="auto"/>
        <w:right w:val="none" w:sz="0" w:space="0" w:color="auto"/>
      </w:divBdr>
    </w:div>
    <w:div w:id="206610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mailto:sst@fundacionsanantonio.org" TargetMode="External"/><Relationship Id="rId19" Type="http://schemas.openxmlformats.org/officeDocument/2006/relationships/image" Target="media/image9.emf"/><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hyperlink" Target="mailto:sst@fundacionsanantonio.or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3C60D-3A8D-429E-B4A0-78AE009F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30</Pages>
  <Words>7355</Words>
  <Characters>40457</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Docentes</cp:lastModifiedBy>
  <cp:revision>12</cp:revision>
  <cp:lastPrinted>2020-11-13T12:09:00Z</cp:lastPrinted>
  <dcterms:created xsi:type="dcterms:W3CDTF">2020-12-10T13:11:00Z</dcterms:created>
  <dcterms:modified xsi:type="dcterms:W3CDTF">2020-12-11T16:27:00Z</dcterms:modified>
</cp:coreProperties>
</file>